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E7" w:rsidRDefault="001D42E7">
      <w:pPr>
        <w:spacing w:line="240" w:lineRule="exact"/>
        <w:jc w:val="right"/>
        <w:rPr>
          <w:rFonts w:ascii="Arial" w:hAnsi="Arial" w:cs="Arial"/>
        </w:rPr>
      </w:pPr>
    </w:p>
    <w:p w:rsidR="001D42E7" w:rsidRPr="0034610F" w:rsidRDefault="001D42E7" w:rsidP="001D42E7">
      <w:pPr>
        <w:widowControl w:val="0"/>
        <w:jc w:val="center"/>
        <w:rPr>
          <w:rFonts w:eastAsia="Courier New"/>
          <w:color w:val="000000"/>
          <w:sz w:val="28"/>
          <w:szCs w:val="28"/>
          <w:lang w:bidi="ru-RU"/>
        </w:rPr>
      </w:pPr>
      <w:r w:rsidRPr="0034610F">
        <w:rPr>
          <w:rFonts w:eastAsia="Courier New"/>
          <w:color w:val="000000"/>
          <w:sz w:val="28"/>
          <w:szCs w:val="28"/>
          <w:lang w:bidi="ru-RU"/>
        </w:rPr>
        <w:t>РОССИЙСКАЯ ФЕДЕРАЦИЯ</w:t>
      </w:r>
    </w:p>
    <w:p w:rsidR="001D42E7" w:rsidRPr="0034610F" w:rsidRDefault="001D42E7" w:rsidP="001D42E7">
      <w:pPr>
        <w:ind w:firstLine="709"/>
        <w:jc w:val="center"/>
        <w:rPr>
          <w:sz w:val="28"/>
          <w:szCs w:val="28"/>
        </w:rPr>
      </w:pPr>
      <w:r w:rsidRPr="0034610F">
        <w:rPr>
          <w:sz w:val="28"/>
          <w:szCs w:val="28"/>
        </w:rPr>
        <w:t>КРАСНОЯРСКИЙ КРАЙ РЫБИНСКИЙ РАЙОН</w:t>
      </w:r>
    </w:p>
    <w:p w:rsidR="001D42E7" w:rsidRPr="0034610F" w:rsidRDefault="001D42E7" w:rsidP="001D42E7">
      <w:pPr>
        <w:widowControl w:val="0"/>
        <w:spacing w:line="274" w:lineRule="exact"/>
        <w:ind w:right="120"/>
        <w:jc w:val="center"/>
        <w:rPr>
          <w:iCs/>
          <w:color w:val="000000"/>
          <w:sz w:val="28"/>
          <w:szCs w:val="28"/>
          <w:lang w:bidi="ru-RU"/>
        </w:rPr>
      </w:pPr>
      <w:r w:rsidRPr="0034610F">
        <w:rPr>
          <w:iCs/>
          <w:color w:val="000000"/>
          <w:sz w:val="28"/>
          <w:szCs w:val="28"/>
          <w:lang w:bidi="ru-RU"/>
        </w:rPr>
        <w:t>КРАСНОГОРЬЕВСКИЙ СЕЛЬСКИЙ СОВЕТ ДЕПУТАТОВ</w:t>
      </w:r>
      <w:r w:rsidRPr="0034610F">
        <w:rPr>
          <w:i/>
          <w:iCs/>
          <w:color w:val="000000"/>
          <w:sz w:val="28"/>
          <w:szCs w:val="28"/>
          <w:lang w:bidi="ru-RU"/>
        </w:rPr>
        <w:t xml:space="preserve"> </w:t>
      </w:r>
    </w:p>
    <w:p w:rsidR="001D42E7" w:rsidRPr="0034610F" w:rsidRDefault="001D42E7" w:rsidP="001D42E7">
      <w:pPr>
        <w:keepNext/>
        <w:keepLines/>
        <w:widowControl w:val="0"/>
        <w:spacing w:line="398" w:lineRule="exact"/>
        <w:ind w:right="340"/>
        <w:jc w:val="center"/>
        <w:outlineLvl w:val="0"/>
        <w:rPr>
          <w:b/>
          <w:bCs/>
          <w:color w:val="000000"/>
          <w:sz w:val="28"/>
          <w:szCs w:val="28"/>
          <w:lang w:bidi="ru-RU"/>
        </w:rPr>
      </w:pPr>
      <w:bookmarkStart w:id="0" w:name="bookmark0"/>
      <w:r w:rsidRPr="0034610F">
        <w:rPr>
          <w:b/>
          <w:bCs/>
          <w:color w:val="000000"/>
          <w:sz w:val="28"/>
          <w:szCs w:val="28"/>
          <w:lang w:bidi="ru-RU"/>
        </w:rPr>
        <w:t>РЕШЕНИЕ</w:t>
      </w:r>
      <w:bookmarkEnd w:id="0"/>
    </w:p>
    <w:p w:rsidR="001D42E7" w:rsidRPr="0034610F" w:rsidRDefault="006D1535" w:rsidP="001D42E7">
      <w:pPr>
        <w:widowControl w:val="0"/>
        <w:tabs>
          <w:tab w:val="left" w:pos="3402"/>
          <w:tab w:val="left" w:leader="underscore" w:pos="6134"/>
        </w:tabs>
        <w:spacing w:line="310" w:lineRule="exact"/>
        <w:ind w:left="840"/>
        <w:jc w:val="both"/>
        <w:rPr>
          <w:color w:val="000000"/>
          <w:sz w:val="28"/>
          <w:szCs w:val="28"/>
          <w:lang w:bidi="ru-RU"/>
        </w:rPr>
      </w:pPr>
      <w:r>
        <w:rPr>
          <w:iCs/>
          <w:color w:val="000000"/>
          <w:sz w:val="28"/>
          <w:szCs w:val="28"/>
          <w:lang w:bidi="ru-RU"/>
        </w:rPr>
        <w:t>30</w:t>
      </w:r>
      <w:r w:rsidR="007A3D06">
        <w:rPr>
          <w:iCs/>
          <w:color w:val="000000"/>
          <w:sz w:val="28"/>
          <w:szCs w:val="28"/>
          <w:lang w:bidi="ru-RU"/>
        </w:rPr>
        <w:t>.</w:t>
      </w:r>
      <w:r w:rsidR="00C0202C">
        <w:rPr>
          <w:iCs/>
          <w:color w:val="000000"/>
          <w:sz w:val="28"/>
          <w:szCs w:val="28"/>
          <w:lang w:bidi="ru-RU"/>
        </w:rPr>
        <w:t>0</w:t>
      </w:r>
      <w:r>
        <w:rPr>
          <w:iCs/>
          <w:color w:val="000000"/>
          <w:sz w:val="28"/>
          <w:szCs w:val="28"/>
          <w:lang w:bidi="ru-RU"/>
        </w:rPr>
        <w:t>8</w:t>
      </w:r>
      <w:r w:rsidR="001D42E7" w:rsidRPr="0034610F">
        <w:rPr>
          <w:iCs/>
          <w:color w:val="000000"/>
          <w:sz w:val="28"/>
          <w:szCs w:val="28"/>
          <w:lang w:bidi="ru-RU"/>
        </w:rPr>
        <w:t>.202</w:t>
      </w:r>
      <w:r w:rsidR="00C0202C">
        <w:rPr>
          <w:iCs/>
          <w:color w:val="000000"/>
          <w:sz w:val="28"/>
          <w:szCs w:val="28"/>
          <w:lang w:bidi="ru-RU"/>
        </w:rPr>
        <w:t>4</w:t>
      </w:r>
      <w:r w:rsidR="001D42E7" w:rsidRPr="0034610F">
        <w:rPr>
          <w:color w:val="000000"/>
          <w:sz w:val="28"/>
          <w:szCs w:val="28"/>
          <w:lang w:bidi="ru-RU"/>
        </w:rPr>
        <w:tab/>
      </w:r>
      <w:proofErr w:type="spellStart"/>
      <w:r w:rsidR="001D42E7" w:rsidRPr="0034610F">
        <w:rPr>
          <w:color w:val="000000"/>
          <w:sz w:val="28"/>
          <w:szCs w:val="28"/>
          <w:lang w:bidi="ru-RU"/>
        </w:rPr>
        <w:t>с</w:t>
      </w:r>
      <w:proofErr w:type="gramStart"/>
      <w:r w:rsidR="001D42E7" w:rsidRPr="0034610F">
        <w:rPr>
          <w:color w:val="000000"/>
          <w:sz w:val="28"/>
          <w:szCs w:val="28"/>
          <w:lang w:bidi="ru-RU"/>
        </w:rPr>
        <w:t>.К</w:t>
      </w:r>
      <w:proofErr w:type="gramEnd"/>
      <w:r w:rsidR="001D42E7" w:rsidRPr="0034610F">
        <w:rPr>
          <w:color w:val="000000"/>
          <w:sz w:val="28"/>
          <w:szCs w:val="28"/>
          <w:lang w:bidi="ru-RU"/>
        </w:rPr>
        <w:t>расногорьевка</w:t>
      </w:r>
      <w:proofErr w:type="spellEnd"/>
      <w:r w:rsidR="001D42E7" w:rsidRPr="0034610F">
        <w:rPr>
          <w:color w:val="000000"/>
          <w:sz w:val="28"/>
          <w:szCs w:val="28"/>
          <w:lang w:bidi="ru-RU"/>
        </w:rPr>
        <w:t xml:space="preserve">       </w:t>
      </w:r>
      <w:r w:rsidR="007A3D06">
        <w:rPr>
          <w:color w:val="000000"/>
          <w:sz w:val="28"/>
          <w:szCs w:val="28"/>
          <w:lang w:bidi="ru-RU"/>
        </w:rPr>
        <w:t xml:space="preserve">                            № </w:t>
      </w:r>
      <w:r>
        <w:rPr>
          <w:color w:val="000000"/>
          <w:sz w:val="28"/>
          <w:szCs w:val="28"/>
          <w:lang w:bidi="ru-RU"/>
        </w:rPr>
        <w:t>9-14р</w:t>
      </w:r>
    </w:p>
    <w:p w:rsidR="001D42E7" w:rsidRPr="0034610F" w:rsidRDefault="001D42E7" w:rsidP="001D42E7">
      <w:pPr>
        <w:widowControl w:val="0"/>
        <w:spacing w:after="315" w:line="310" w:lineRule="exact"/>
        <w:ind w:left="440"/>
        <w:jc w:val="center"/>
        <w:rPr>
          <w:color w:val="000000"/>
          <w:sz w:val="28"/>
          <w:szCs w:val="28"/>
          <w:lang w:bidi="ru-RU"/>
        </w:rPr>
      </w:pPr>
    </w:p>
    <w:p w:rsidR="001D42E7" w:rsidRPr="0034610F" w:rsidRDefault="00C0202C" w:rsidP="001D42E7">
      <w:pPr>
        <w:widowControl w:val="0"/>
        <w:spacing w:after="315" w:line="310" w:lineRule="exact"/>
        <w:ind w:left="440"/>
        <w:jc w:val="center"/>
        <w:rPr>
          <w:color w:val="000000"/>
          <w:sz w:val="28"/>
          <w:szCs w:val="28"/>
          <w:lang w:bidi="ru-RU"/>
        </w:rPr>
      </w:pPr>
      <w:r>
        <w:rPr>
          <w:color w:val="000000"/>
          <w:sz w:val="28"/>
          <w:szCs w:val="28"/>
          <w:lang w:bidi="ru-RU"/>
        </w:rPr>
        <w:t xml:space="preserve">О внесении изменений и дополнений в решение </w:t>
      </w:r>
      <w:proofErr w:type="spellStart"/>
      <w:r>
        <w:rPr>
          <w:color w:val="000000"/>
          <w:sz w:val="28"/>
          <w:szCs w:val="28"/>
          <w:lang w:bidi="ru-RU"/>
        </w:rPr>
        <w:t>Красногорьевского</w:t>
      </w:r>
      <w:proofErr w:type="spellEnd"/>
      <w:r>
        <w:rPr>
          <w:color w:val="000000"/>
          <w:sz w:val="28"/>
          <w:szCs w:val="28"/>
          <w:lang w:bidi="ru-RU"/>
        </w:rPr>
        <w:t xml:space="preserve"> сельского Совета депутатов  </w:t>
      </w:r>
      <w:r w:rsidR="001D42E7" w:rsidRPr="0034610F">
        <w:rPr>
          <w:color w:val="000000"/>
          <w:sz w:val="28"/>
          <w:szCs w:val="28"/>
          <w:lang w:bidi="ru-RU"/>
        </w:rPr>
        <w:t xml:space="preserve">Об утверждении Положения о муниципальном </w:t>
      </w:r>
      <w:bookmarkStart w:id="1" w:name="_Hlk88819187"/>
      <w:r w:rsidR="001D42E7" w:rsidRPr="0034610F">
        <w:rPr>
          <w:color w:val="000000"/>
          <w:sz w:val="28"/>
          <w:szCs w:val="28"/>
          <w:lang w:bidi="ru-RU"/>
        </w:rPr>
        <w:t>контроле в сфере благоустройства</w:t>
      </w:r>
      <w:bookmarkEnd w:id="1"/>
      <w:r w:rsidR="001D42E7" w:rsidRPr="0034610F">
        <w:rPr>
          <w:color w:val="000000"/>
          <w:sz w:val="28"/>
          <w:szCs w:val="28"/>
          <w:lang w:bidi="ru-RU"/>
        </w:rPr>
        <w:t xml:space="preserve"> на территории </w:t>
      </w:r>
      <w:proofErr w:type="spellStart"/>
      <w:r w:rsidR="001D42E7" w:rsidRPr="0034610F">
        <w:rPr>
          <w:color w:val="000000"/>
          <w:sz w:val="28"/>
          <w:szCs w:val="28"/>
          <w:lang w:bidi="ru-RU"/>
        </w:rPr>
        <w:t>Красногорьевского</w:t>
      </w:r>
      <w:proofErr w:type="spellEnd"/>
      <w:r w:rsidR="001D42E7" w:rsidRPr="0034610F">
        <w:rPr>
          <w:color w:val="000000"/>
          <w:sz w:val="28"/>
          <w:szCs w:val="28"/>
          <w:lang w:bidi="ru-RU"/>
        </w:rPr>
        <w:t xml:space="preserve"> сельсовета Рыбинского района Красноярского края</w:t>
      </w:r>
      <w:r w:rsidR="000322AA">
        <w:rPr>
          <w:color w:val="000000"/>
          <w:sz w:val="28"/>
          <w:szCs w:val="28"/>
          <w:lang w:bidi="ru-RU"/>
        </w:rPr>
        <w:t xml:space="preserve"> </w:t>
      </w:r>
      <w:proofErr w:type="gramStart"/>
      <w:r w:rsidR="000322AA">
        <w:rPr>
          <w:color w:val="000000"/>
          <w:sz w:val="28"/>
          <w:szCs w:val="28"/>
          <w:lang w:bidi="ru-RU"/>
        </w:rPr>
        <w:t xml:space="preserve">( </w:t>
      </w:r>
      <w:proofErr w:type="gramEnd"/>
      <w:r w:rsidR="000322AA">
        <w:rPr>
          <w:color w:val="000000"/>
          <w:sz w:val="28"/>
          <w:szCs w:val="28"/>
          <w:lang w:bidi="ru-RU"/>
        </w:rPr>
        <w:t>в ред. от 25.11.2023г. № 12-31р)</w:t>
      </w:r>
    </w:p>
    <w:p w:rsidR="001D42E7" w:rsidRPr="0034610F" w:rsidRDefault="001D42E7" w:rsidP="001D42E7">
      <w:pPr>
        <w:widowControl w:val="0"/>
        <w:tabs>
          <w:tab w:val="left" w:pos="7693"/>
          <w:tab w:val="left" w:pos="8341"/>
        </w:tabs>
        <w:spacing w:line="317" w:lineRule="exact"/>
        <w:ind w:left="142" w:firstLine="984"/>
        <w:jc w:val="both"/>
        <w:rPr>
          <w:color w:val="000000"/>
          <w:sz w:val="28"/>
          <w:szCs w:val="28"/>
          <w:lang w:bidi="ru-RU"/>
        </w:rPr>
      </w:pPr>
      <w:r w:rsidRPr="0034610F">
        <w:rPr>
          <w:color w:val="000000"/>
          <w:sz w:val="28"/>
          <w:szCs w:val="28"/>
          <w:lang w:bidi="ru-RU"/>
        </w:rPr>
        <w:t xml:space="preserve">В соответствии с пунктом 19 части 1статьи 14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статьями 20, 24 </w:t>
      </w:r>
      <w:r w:rsidRPr="0034610F">
        <w:rPr>
          <w:iCs/>
          <w:color w:val="000000"/>
          <w:sz w:val="28"/>
          <w:szCs w:val="28"/>
          <w:lang w:bidi="ru-RU"/>
        </w:rPr>
        <w:t xml:space="preserve">Устава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w:t>
      </w:r>
      <w:proofErr w:type="spellStart"/>
      <w:r w:rsidRPr="0034610F">
        <w:rPr>
          <w:color w:val="000000"/>
          <w:sz w:val="28"/>
          <w:szCs w:val="28"/>
          <w:lang w:bidi="ru-RU"/>
        </w:rPr>
        <w:t>Красногорьевский</w:t>
      </w:r>
      <w:proofErr w:type="spellEnd"/>
      <w:r w:rsidRPr="0034610F">
        <w:rPr>
          <w:color w:val="000000"/>
          <w:sz w:val="28"/>
          <w:szCs w:val="28"/>
          <w:lang w:bidi="ru-RU"/>
        </w:rPr>
        <w:t xml:space="preserve"> сельский Совет депутатов </w:t>
      </w:r>
    </w:p>
    <w:p w:rsidR="001D42E7" w:rsidRPr="0034610F" w:rsidRDefault="001D42E7" w:rsidP="001D42E7">
      <w:pPr>
        <w:widowControl w:val="0"/>
        <w:spacing w:line="317" w:lineRule="exact"/>
        <w:ind w:left="426"/>
        <w:jc w:val="both"/>
        <w:rPr>
          <w:color w:val="000000"/>
          <w:sz w:val="28"/>
          <w:szCs w:val="28"/>
          <w:lang w:bidi="ru-RU"/>
        </w:rPr>
      </w:pPr>
    </w:p>
    <w:p w:rsidR="001D42E7" w:rsidRPr="0034610F" w:rsidRDefault="001D42E7" w:rsidP="001D42E7">
      <w:pPr>
        <w:widowControl w:val="0"/>
        <w:spacing w:line="317" w:lineRule="exact"/>
        <w:ind w:left="426"/>
        <w:jc w:val="center"/>
        <w:rPr>
          <w:color w:val="000000"/>
          <w:sz w:val="28"/>
          <w:szCs w:val="28"/>
          <w:lang w:bidi="ru-RU"/>
        </w:rPr>
      </w:pPr>
      <w:r w:rsidRPr="0034610F">
        <w:rPr>
          <w:color w:val="000000"/>
          <w:sz w:val="28"/>
          <w:szCs w:val="28"/>
          <w:lang w:bidi="ru-RU"/>
        </w:rPr>
        <w:t>РЕШИЛ:</w:t>
      </w:r>
    </w:p>
    <w:p w:rsidR="001D42E7" w:rsidRPr="0034610F" w:rsidRDefault="001D42E7" w:rsidP="001D42E7">
      <w:pPr>
        <w:widowControl w:val="0"/>
        <w:spacing w:line="317" w:lineRule="exact"/>
        <w:ind w:left="426"/>
        <w:jc w:val="center"/>
        <w:rPr>
          <w:i/>
          <w:iCs/>
          <w:color w:val="000000"/>
          <w:sz w:val="28"/>
          <w:szCs w:val="28"/>
          <w:lang w:bidi="ru-RU"/>
        </w:rPr>
      </w:pPr>
    </w:p>
    <w:p w:rsidR="00DD07DC" w:rsidRPr="0034610F" w:rsidRDefault="00DD07DC" w:rsidP="00DD07DC">
      <w:pPr>
        <w:widowControl w:val="0"/>
        <w:jc w:val="both"/>
        <w:rPr>
          <w:color w:val="000000"/>
          <w:sz w:val="28"/>
          <w:szCs w:val="28"/>
          <w:lang w:bidi="ru-RU"/>
        </w:rPr>
      </w:pPr>
      <w:r>
        <w:rPr>
          <w:color w:val="000000"/>
          <w:sz w:val="28"/>
          <w:szCs w:val="28"/>
          <w:lang w:bidi="ru-RU"/>
        </w:rPr>
        <w:t xml:space="preserve">1. Внести  следующие изменения и дополнения в решение </w:t>
      </w:r>
      <w:proofErr w:type="spellStart"/>
      <w:r>
        <w:rPr>
          <w:color w:val="000000"/>
          <w:sz w:val="28"/>
          <w:szCs w:val="28"/>
          <w:lang w:bidi="ru-RU"/>
        </w:rPr>
        <w:t>Красногорьевского</w:t>
      </w:r>
      <w:proofErr w:type="spellEnd"/>
      <w:r>
        <w:rPr>
          <w:color w:val="000000"/>
          <w:sz w:val="28"/>
          <w:szCs w:val="28"/>
          <w:lang w:bidi="ru-RU"/>
        </w:rPr>
        <w:t xml:space="preserve"> сельского Совета депутатов  </w:t>
      </w:r>
      <w:r w:rsidRPr="0034610F">
        <w:rPr>
          <w:color w:val="000000"/>
          <w:sz w:val="28"/>
          <w:szCs w:val="28"/>
          <w:lang w:bidi="ru-RU"/>
        </w:rPr>
        <w:t xml:space="preserve">Об утверждении Положения о муниципальном контроле в сфере благоустройства на территории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r>
        <w:rPr>
          <w:color w:val="000000"/>
          <w:sz w:val="28"/>
          <w:szCs w:val="28"/>
          <w:lang w:bidi="ru-RU"/>
        </w:rPr>
        <w:t xml:space="preserve"> </w:t>
      </w:r>
      <w:proofErr w:type="gramStart"/>
      <w:r>
        <w:rPr>
          <w:color w:val="000000"/>
          <w:sz w:val="28"/>
          <w:szCs w:val="28"/>
          <w:lang w:bidi="ru-RU"/>
        </w:rPr>
        <w:t xml:space="preserve">( </w:t>
      </w:r>
      <w:proofErr w:type="gramEnd"/>
      <w:r>
        <w:rPr>
          <w:color w:val="000000"/>
          <w:sz w:val="28"/>
          <w:szCs w:val="28"/>
          <w:lang w:bidi="ru-RU"/>
        </w:rPr>
        <w:t>в ред. от 25.11.2023г. № 12-31р):</w:t>
      </w:r>
    </w:p>
    <w:p w:rsidR="00DD07DC" w:rsidRDefault="00DD07DC" w:rsidP="00DD07DC">
      <w:pPr>
        <w:keepNext/>
        <w:ind w:firstLine="567"/>
        <w:rPr>
          <w:color w:val="000000"/>
          <w:sz w:val="28"/>
          <w:szCs w:val="28"/>
          <w:lang w:bidi="ru-RU"/>
        </w:rPr>
      </w:pPr>
      <w:r>
        <w:rPr>
          <w:color w:val="000000"/>
          <w:sz w:val="28"/>
          <w:szCs w:val="28"/>
          <w:lang w:bidi="ru-RU"/>
        </w:rPr>
        <w:t>1.1. Дополнить пунктами 3.12. ,3.13. , 3.14. Положение  следующего содержания:</w:t>
      </w:r>
    </w:p>
    <w:p w:rsidR="00DD07DC" w:rsidRPr="00517C1E" w:rsidRDefault="00DD07DC" w:rsidP="00DD07DC">
      <w:pPr>
        <w:keepNext/>
        <w:ind w:firstLine="567"/>
        <w:rPr>
          <w:bCs/>
          <w:color w:val="000000"/>
          <w:sz w:val="28"/>
          <w:szCs w:val="28"/>
          <w:shd w:val="clear" w:color="auto" w:fill="FFFFFF"/>
        </w:rPr>
      </w:pPr>
      <w:r w:rsidRPr="00517C1E">
        <w:rPr>
          <w:color w:val="000000"/>
          <w:sz w:val="28"/>
          <w:szCs w:val="28"/>
          <w:lang w:bidi="ru-RU"/>
        </w:rPr>
        <w:t>«</w:t>
      </w:r>
      <w:r w:rsidRPr="00517C1E">
        <w:rPr>
          <w:bCs/>
          <w:color w:val="000000"/>
          <w:sz w:val="28"/>
          <w:szCs w:val="28"/>
          <w:shd w:val="clear" w:color="auto" w:fill="FFFFFF"/>
        </w:rPr>
        <w:t xml:space="preserve"> 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DD07DC" w:rsidRPr="00517C1E" w:rsidRDefault="00DD07DC" w:rsidP="00DD07DC">
      <w:pPr>
        <w:keepNext/>
        <w:ind w:firstLine="567"/>
        <w:rPr>
          <w:bCs/>
          <w:color w:val="000000"/>
          <w:sz w:val="28"/>
          <w:szCs w:val="28"/>
          <w:shd w:val="clear" w:color="auto" w:fill="FFFFFF"/>
        </w:rPr>
      </w:pPr>
    </w:p>
    <w:p w:rsidR="00DD07DC" w:rsidRPr="00517C1E" w:rsidRDefault="00DD07DC" w:rsidP="00DD07DC">
      <w:pPr>
        <w:rPr>
          <w:color w:val="000000"/>
          <w:sz w:val="28"/>
          <w:szCs w:val="28"/>
          <w:shd w:val="clear" w:color="auto" w:fill="FFFFFF"/>
        </w:rPr>
      </w:pPr>
      <w:r w:rsidRPr="00517C1E">
        <w:rPr>
          <w:color w:val="000000"/>
          <w:sz w:val="28"/>
          <w:szCs w:val="28"/>
          <w:shd w:val="clear" w:color="auto" w:fill="FFFFFF"/>
        </w:rPr>
        <w:t xml:space="preserve">       Контрольный (надзорный) орган рассматривает заявление контролируемого лица в течение десяти рабочих дней </w:t>
      </w:r>
      <w:proofErr w:type="gramStart"/>
      <w:r w:rsidRPr="00517C1E">
        <w:rPr>
          <w:color w:val="000000"/>
          <w:sz w:val="28"/>
          <w:szCs w:val="28"/>
          <w:shd w:val="clear" w:color="auto" w:fill="FFFFFF"/>
        </w:rPr>
        <w:t>с даты регистрации</w:t>
      </w:r>
      <w:proofErr w:type="gramEnd"/>
      <w:r w:rsidRPr="00517C1E">
        <w:rPr>
          <w:color w:val="000000"/>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3.13.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lastRenderedPageBreak/>
        <w:t>1) от контролируемого лица поступило уведомление об отзыве заявления о проведении профилактического визита;</w:t>
      </w:r>
    </w:p>
    <w:p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D07DC" w:rsidRPr="00517C1E" w:rsidRDefault="00DD07DC" w:rsidP="00DD07DC">
      <w:pPr>
        <w:shd w:val="clear" w:color="auto" w:fill="FFFFFF"/>
        <w:ind w:firstLine="540"/>
        <w:jc w:val="both"/>
        <w:rPr>
          <w:color w:val="000000"/>
          <w:sz w:val="28"/>
          <w:szCs w:val="28"/>
        </w:rPr>
      </w:pPr>
      <w:r w:rsidRPr="00517C1E">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D07DC" w:rsidRPr="00517C1E" w:rsidRDefault="00DD07DC" w:rsidP="00DD07DC">
      <w:pPr>
        <w:shd w:val="clear" w:color="auto" w:fill="FFFFFF"/>
        <w:spacing w:before="210"/>
        <w:ind w:firstLine="540"/>
        <w:rPr>
          <w:color w:val="000000"/>
          <w:sz w:val="28"/>
          <w:szCs w:val="28"/>
        </w:rPr>
      </w:pPr>
      <w:r w:rsidRPr="00517C1E">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D07DC" w:rsidRPr="00C0202C" w:rsidRDefault="00DD07DC" w:rsidP="00DD07DC">
      <w:pPr>
        <w:rPr>
          <w:sz w:val="28"/>
          <w:szCs w:val="28"/>
        </w:rPr>
      </w:pPr>
      <w:r w:rsidRPr="00517C1E">
        <w:rPr>
          <w:sz w:val="28"/>
          <w:szCs w:val="28"/>
        </w:rPr>
        <w:t xml:space="preserve">  </w:t>
      </w:r>
      <w:proofErr w:type="gramStart"/>
      <w:r w:rsidRPr="00517C1E">
        <w:rPr>
          <w:sz w:val="28"/>
          <w:szCs w:val="28"/>
        </w:rPr>
        <w:t>3.14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DD07DC" w:rsidRPr="0034610F" w:rsidRDefault="00DD07DC" w:rsidP="00DD07DC">
      <w:pPr>
        <w:pStyle w:val="ConsPlusNormal"/>
        <w:ind w:firstLine="709"/>
        <w:jc w:val="both"/>
        <w:rPr>
          <w:rFonts w:ascii="Times New Roman" w:hAnsi="Times New Roman" w:cs="Times New Roman"/>
          <w:color w:val="000000"/>
          <w:sz w:val="28"/>
          <w:szCs w:val="28"/>
        </w:rPr>
      </w:pPr>
    </w:p>
    <w:p w:rsidR="001D42E7" w:rsidRDefault="001D42E7" w:rsidP="00DD07DC">
      <w:pPr>
        <w:widowControl w:val="0"/>
        <w:tabs>
          <w:tab w:val="left" w:pos="426"/>
        </w:tabs>
        <w:spacing w:line="317" w:lineRule="exact"/>
        <w:jc w:val="both"/>
        <w:rPr>
          <w:color w:val="000000"/>
          <w:sz w:val="28"/>
          <w:szCs w:val="28"/>
          <w:lang w:bidi="ru-RU"/>
        </w:rPr>
      </w:pPr>
    </w:p>
    <w:p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proofErr w:type="gramStart"/>
      <w:r w:rsidRPr="0034610F">
        <w:rPr>
          <w:color w:val="000000"/>
          <w:sz w:val="28"/>
          <w:szCs w:val="28"/>
          <w:lang w:bidi="ru-RU"/>
        </w:rPr>
        <w:t>Контроль за</w:t>
      </w:r>
      <w:proofErr w:type="gramEnd"/>
      <w:r w:rsidRPr="0034610F">
        <w:rPr>
          <w:color w:val="000000"/>
          <w:sz w:val="28"/>
          <w:szCs w:val="28"/>
          <w:lang w:bidi="ru-RU"/>
        </w:rPr>
        <w:t xml:space="preserve"> исполнением настоящего Решения возложить на главу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w:t>
      </w:r>
      <w:r w:rsidRPr="0034610F">
        <w:rPr>
          <w:i/>
          <w:iCs/>
          <w:color w:val="000000"/>
          <w:sz w:val="28"/>
          <w:szCs w:val="28"/>
          <w:lang w:bidi="ru-RU"/>
        </w:rPr>
        <w:t>.</w:t>
      </w:r>
    </w:p>
    <w:p w:rsidR="001D42E7" w:rsidRPr="0034610F" w:rsidRDefault="001D42E7" w:rsidP="001D42E7">
      <w:pPr>
        <w:widowControl w:val="0"/>
        <w:numPr>
          <w:ilvl w:val="0"/>
          <w:numId w:val="2"/>
        </w:numPr>
        <w:tabs>
          <w:tab w:val="left" w:pos="284"/>
        </w:tabs>
        <w:spacing w:after="67" w:line="317" w:lineRule="exact"/>
        <w:jc w:val="both"/>
        <w:rPr>
          <w:iCs/>
          <w:color w:val="000000"/>
          <w:sz w:val="28"/>
          <w:szCs w:val="28"/>
          <w:lang w:bidi="ru-RU"/>
        </w:rPr>
      </w:pPr>
      <w:r w:rsidRPr="0034610F">
        <w:rPr>
          <w:color w:val="000000"/>
          <w:sz w:val="28"/>
          <w:szCs w:val="28"/>
          <w:lang w:bidi="ru-RU"/>
        </w:rPr>
        <w:t xml:space="preserve">Решение вступает в силу </w:t>
      </w:r>
      <w:r w:rsidRPr="0034610F">
        <w:rPr>
          <w:iCs/>
          <w:color w:val="000000"/>
          <w:sz w:val="28"/>
          <w:szCs w:val="28"/>
          <w:lang w:bidi="ru-RU"/>
        </w:rPr>
        <w:t>после  официального опубликования в газете «</w:t>
      </w:r>
      <w:proofErr w:type="spellStart"/>
      <w:r w:rsidRPr="0034610F">
        <w:rPr>
          <w:iCs/>
          <w:color w:val="000000"/>
          <w:sz w:val="28"/>
          <w:szCs w:val="28"/>
          <w:lang w:bidi="ru-RU"/>
        </w:rPr>
        <w:t>Красногорьевские</w:t>
      </w:r>
      <w:proofErr w:type="spellEnd"/>
      <w:r w:rsidRPr="0034610F">
        <w:rPr>
          <w:iCs/>
          <w:color w:val="000000"/>
          <w:sz w:val="28"/>
          <w:szCs w:val="28"/>
          <w:lang w:bidi="ru-RU"/>
        </w:rPr>
        <w:t xml:space="preserve"> вести».</w:t>
      </w:r>
    </w:p>
    <w:p w:rsidR="001D42E7" w:rsidRPr="0034610F" w:rsidRDefault="001D42E7" w:rsidP="001D42E7">
      <w:pPr>
        <w:widowControl w:val="0"/>
        <w:tabs>
          <w:tab w:val="left" w:pos="1523"/>
        </w:tabs>
        <w:spacing w:after="67" w:line="317" w:lineRule="exact"/>
        <w:jc w:val="both"/>
        <w:rPr>
          <w:iCs/>
          <w:color w:val="000000"/>
          <w:sz w:val="28"/>
          <w:szCs w:val="28"/>
          <w:lang w:bidi="ru-RU"/>
        </w:rPr>
      </w:pPr>
    </w:p>
    <w:p w:rsidR="001D42E7" w:rsidRPr="0034610F" w:rsidRDefault="001D42E7" w:rsidP="001D42E7">
      <w:pPr>
        <w:widowControl w:val="0"/>
        <w:tabs>
          <w:tab w:val="left" w:pos="1523"/>
        </w:tabs>
        <w:spacing w:after="67" w:line="317" w:lineRule="exact"/>
        <w:jc w:val="both"/>
        <w:rPr>
          <w:iCs/>
          <w:color w:val="000000"/>
          <w:sz w:val="28"/>
          <w:szCs w:val="28"/>
          <w:lang w:bidi="ru-RU"/>
        </w:rPr>
      </w:pPr>
    </w:p>
    <w:p w:rsidR="001D42E7" w:rsidRPr="0034610F" w:rsidRDefault="001D42E7" w:rsidP="001D42E7">
      <w:pPr>
        <w:widowControl w:val="0"/>
        <w:tabs>
          <w:tab w:val="left" w:pos="7983"/>
        </w:tabs>
        <w:ind w:left="442"/>
        <w:jc w:val="both"/>
        <w:rPr>
          <w:iCs/>
          <w:color w:val="000000"/>
          <w:sz w:val="28"/>
          <w:szCs w:val="28"/>
          <w:lang w:bidi="ru-RU"/>
        </w:rPr>
      </w:pPr>
      <w:r w:rsidRPr="0034610F">
        <w:rPr>
          <w:iCs/>
          <w:color w:val="000000"/>
          <w:sz w:val="28"/>
          <w:szCs w:val="28"/>
          <w:lang w:bidi="ru-RU"/>
        </w:rPr>
        <w:t xml:space="preserve">Председатель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w:t>
      </w:r>
    </w:p>
    <w:p w:rsidR="001D42E7" w:rsidRPr="0034610F" w:rsidRDefault="001D42E7" w:rsidP="001D42E7">
      <w:pPr>
        <w:widowControl w:val="0"/>
        <w:tabs>
          <w:tab w:val="left" w:pos="7983"/>
        </w:tabs>
        <w:ind w:left="442"/>
        <w:jc w:val="both"/>
        <w:rPr>
          <w:i/>
          <w:iCs/>
          <w:color w:val="000000"/>
          <w:sz w:val="28"/>
          <w:szCs w:val="28"/>
          <w:lang w:bidi="ru-RU"/>
        </w:rPr>
      </w:pPr>
      <w:r w:rsidRPr="0034610F">
        <w:rPr>
          <w:iCs/>
          <w:color w:val="000000"/>
          <w:sz w:val="28"/>
          <w:szCs w:val="28"/>
          <w:lang w:bidi="ru-RU"/>
        </w:rPr>
        <w:t xml:space="preserve">сельского Совета депутатов  </w:t>
      </w:r>
      <w:r w:rsidRPr="0034610F">
        <w:rPr>
          <w:i/>
          <w:iCs/>
          <w:color w:val="000000"/>
          <w:sz w:val="28"/>
          <w:szCs w:val="28"/>
          <w:lang w:bidi="ru-RU"/>
        </w:rPr>
        <w:t xml:space="preserve">                                          </w:t>
      </w:r>
      <w:r w:rsidRPr="0034610F">
        <w:rPr>
          <w:iCs/>
          <w:color w:val="000000"/>
          <w:sz w:val="28"/>
          <w:szCs w:val="28"/>
          <w:lang w:bidi="ru-RU"/>
        </w:rPr>
        <w:t xml:space="preserve">Е.И. </w:t>
      </w:r>
      <w:proofErr w:type="spellStart"/>
      <w:r w:rsidRPr="0034610F">
        <w:rPr>
          <w:iCs/>
          <w:color w:val="000000"/>
          <w:sz w:val="28"/>
          <w:szCs w:val="28"/>
          <w:lang w:bidi="ru-RU"/>
        </w:rPr>
        <w:t>Белоножкин</w:t>
      </w:r>
      <w:proofErr w:type="spellEnd"/>
    </w:p>
    <w:p w:rsidR="001D42E7" w:rsidRPr="0034610F" w:rsidRDefault="001D42E7" w:rsidP="001D42E7">
      <w:pPr>
        <w:widowControl w:val="0"/>
        <w:tabs>
          <w:tab w:val="left" w:pos="7983"/>
        </w:tabs>
        <w:ind w:left="442"/>
        <w:jc w:val="both"/>
        <w:rPr>
          <w:i/>
          <w:iCs/>
          <w:color w:val="000000"/>
          <w:sz w:val="28"/>
          <w:szCs w:val="28"/>
          <w:lang w:bidi="ru-RU"/>
        </w:rPr>
      </w:pPr>
    </w:p>
    <w:p w:rsidR="001D42E7" w:rsidRPr="0034610F" w:rsidRDefault="001D42E7" w:rsidP="001D42E7">
      <w:pPr>
        <w:widowControl w:val="0"/>
        <w:tabs>
          <w:tab w:val="left" w:pos="7983"/>
        </w:tabs>
        <w:spacing w:line="634" w:lineRule="exact"/>
        <w:ind w:left="440"/>
        <w:jc w:val="both"/>
        <w:rPr>
          <w:i/>
          <w:iCs/>
          <w:color w:val="000000"/>
          <w:sz w:val="28"/>
          <w:szCs w:val="28"/>
          <w:lang w:bidi="ru-RU"/>
        </w:rPr>
      </w:pPr>
      <w:r w:rsidRPr="0034610F">
        <w:rPr>
          <w:iCs/>
          <w:color w:val="000000"/>
          <w:sz w:val="28"/>
          <w:szCs w:val="28"/>
          <w:lang w:bidi="ru-RU"/>
        </w:rPr>
        <w:t xml:space="preserve">Глава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сельсовета                                А.Н.Мамонтов</w:t>
      </w:r>
    </w:p>
    <w:p w:rsidR="001D42E7" w:rsidRPr="0034610F" w:rsidRDefault="001D42E7">
      <w:pPr>
        <w:spacing w:line="240" w:lineRule="exact"/>
        <w:jc w:val="right"/>
        <w:rPr>
          <w:sz w:val="28"/>
          <w:szCs w:val="28"/>
        </w:rPr>
      </w:pPr>
    </w:p>
    <w:p w:rsidR="001D42E7" w:rsidRPr="0034610F" w:rsidRDefault="001D42E7">
      <w:pPr>
        <w:spacing w:line="240" w:lineRule="exact"/>
        <w:jc w:val="right"/>
        <w:rPr>
          <w:sz w:val="28"/>
          <w:szCs w:val="28"/>
        </w:rPr>
      </w:pPr>
    </w:p>
    <w:p w:rsidR="001D42E7" w:rsidRPr="0034610F" w:rsidRDefault="001D42E7" w:rsidP="0034610F">
      <w:pPr>
        <w:spacing w:line="240" w:lineRule="exact"/>
        <w:rPr>
          <w:sz w:val="28"/>
          <w:szCs w:val="28"/>
        </w:rPr>
      </w:pPr>
    </w:p>
    <w:p w:rsidR="001D42E7" w:rsidRPr="0034610F" w:rsidRDefault="001D42E7">
      <w:pPr>
        <w:spacing w:line="240" w:lineRule="exact"/>
        <w:jc w:val="right"/>
        <w:rPr>
          <w:sz w:val="28"/>
          <w:szCs w:val="28"/>
        </w:rPr>
      </w:pPr>
    </w:p>
    <w:p w:rsidR="001D42E7" w:rsidRPr="0034610F" w:rsidRDefault="001D42E7">
      <w:pPr>
        <w:spacing w:line="240" w:lineRule="exact"/>
        <w:jc w:val="right"/>
        <w:rPr>
          <w:sz w:val="28"/>
          <w:szCs w:val="28"/>
        </w:rPr>
      </w:pPr>
    </w:p>
    <w:p w:rsidR="00DD07DC" w:rsidRDefault="0017127B">
      <w:pPr>
        <w:spacing w:line="240" w:lineRule="exact"/>
        <w:jc w:val="right"/>
        <w:rPr>
          <w:sz w:val="28"/>
          <w:szCs w:val="28"/>
        </w:rPr>
      </w:pPr>
      <w:r w:rsidRPr="0034610F">
        <w:rPr>
          <w:sz w:val="28"/>
          <w:szCs w:val="28"/>
        </w:rPr>
        <w:t xml:space="preserve">  </w:t>
      </w:r>
    </w:p>
    <w:p w:rsidR="00DD07DC" w:rsidRDefault="00DD07DC">
      <w:pPr>
        <w:spacing w:line="240" w:lineRule="exact"/>
        <w:jc w:val="right"/>
        <w:rPr>
          <w:sz w:val="28"/>
          <w:szCs w:val="28"/>
        </w:rPr>
      </w:pPr>
    </w:p>
    <w:p w:rsidR="00DD07DC" w:rsidRDefault="00DD07DC">
      <w:pPr>
        <w:spacing w:line="240" w:lineRule="exact"/>
        <w:jc w:val="right"/>
        <w:rPr>
          <w:sz w:val="28"/>
          <w:szCs w:val="28"/>
        </w:rPr>
      </w:pPr>
    </w:p>
    <w:p w:rsidR="0054416D" w:rsidRDefault="0054416D">
      <w:pPr>
        <w:spacing w:line="240" w:lineRule="exact"/>
        <w:jc w:val="right"/>
        <w:rPr>
          <w:sz w:val="28"/>
          <w:szCs w:val="28"/>
        </w:rPr>
      </w:pPr>
    </w:p>
    <w:p w:rsidR="0054416D" w:rsidRDefault="0054416D">
      <w:pPr>
        <w:spacing w:line="240" w:lineRule="exact"/>
        <w:jc w:val="right"/>
        <w:rPr>
          <w:sz w:val="28"/>
          <w:szCs w:val="28"/>
        </w:rPr>
      </w:pPr>
    </w:p>
    <w:p w:rsidR="0054416D" w:rsidRDefault="0054416D">
      <w:pPr>
        <w:spacing w:line="240" w:lineRule="exact"/>
        <w:jc w:val="right"/>
        <w:rPr>
          <w:sz w:val="28"/>
          <w:szCs w:val="28"/>
        </w:rPr>
      </w:pPr>
    </w:p>
    <w:p w:rsidR="0054416D" w:rsidRDefault="0054416D">
      <w:pPr>
        <w:spacing w:line="240" w:lineRule="exact"/>
        <w:jc w:val="right"/>
        <w:rPr>
          <w:sz w:val="28"/>
          <w:szCs w:val="28"/>
        </w:rPr>
      </w:pPr>
    </w:p>
    <w:p w:rsidR="00914223" w:rsidRPr="0034610F" w:rsidRDefault="0017127B">
      <w:pPr>
        <w:spacing w:line="240" w:lineRule="exact"/>
        <w:jc w:val="right"/>
        <w:rPr>
          <w:b/>
          <w:color w:val="000000"/>
          <w:sz w:val="28"/>
          <w:szCs w:val="28"/>
        </w:rPr>
      </w:pPr>
      <w:r w:rsidRPr="0034610F">
        <w:rPr>
          <w:sz w:val="28"/>
          <w:szCs w:val="28"/>
        </w:rPr>
        <w:lastRenderedPageBreak/>
        <w:t>УТВЕРЖДЕНО</w:t>
      </w:r>
    </w:p>
    <w:p w:rsidR="00914223" w:rsidRPr="0034610F" w:rsidRDefault="0017127B">
      <w:pPr>
        <w:ind w:left="5103"/>
        <w:jc w:val="right"/>
        <w:rPr>
          <w:sz w:val="28"/>
          <w:szCs w:val="28"/>
        </w:rPr>
      </w:pPr>
      <w:r w:rsidRPr="0034610F">
        <w:rPr>
          <w:sz w:val="28"/>
          <w:szCs w:val="28"/>
        </w:rPr>
        <w:t xml:space="preserve">решением </w:t>
      </w:r>
      <w:proofErr w:type="spellStart"/>
      <w:r w:rsidR="00785DEA" w:rsidRPr="0034610F">
        <w:rPr>
          <w:sz w:val="28"/>
          <w:szCs w:val="28"/>
        </w:rPr>
        <w:t>Красногорьев</w:t>
      </w:r>
      <w:r w:rsidR="00937B76" w:rsidRPr="0034610F">
        <w:rPr>
          <w:sz w:val="28"/>
          <w:szCs w:val="28"/>
        </w:rPr>
        <w:t>ского</w:t>
      </w:r>
      <w:proofErr w:type="spellEnd"/>
      <w:r w:rsidRPr="0034610F">
        <w:rPr>
          <w:sz w:val="28"/>
          <w:szCs w:val="28"/>
        </w:rPr>
        <w:t xml:space="preserve"> сельского Совета депутатов Рыбинского района Красноярского края </w:t>
      </w:r>
    </w:p>
    <w:p w:rsidR="00914223" w:rsidRPr="0034610F" w:rsidRDefault="0017127B">
      <w:pPr>
        <w:ind w:left="5103"/>
        <w:jc w:val="right"/>
        <w:rPr>
          <w:sz w:val="28"/>
          <w:szCs w:val="28"/>
        </w:rPr>
      </w:pPr>
      <w:r w:rsidRPr="0034610F">
        <w:rPr>
          <w:sz w:val="28"/>
          <w:szCs w:val="28"/>
        </w:rPr>
        <w:t>от </w:t>
      </w:r>
      <w:r w:rsidR="007A3D06">
        <w:rPr>
          <w:sz w:val="28"/>
          <w:szCs w:val="28"/>
        </w:rPr>
        <w:t>2</w:t>
      </w:r>
      <w:r w:rsidR="00785DEA" w:rsidRPr="0034610F">
        <w:rPr>
          <w:sz w:val="28"/>
          <w:szCs w:val="28"/>
        </w:rPr>
        <w:t>0</w:t>
      </w:r>
      <w:r w:rsidR="007A3D06">
        <w:rPr>
          <w:sz w:val="28"/>
          <w:szCs w:val="28"/>
        </w:rPr>
        <w:t>.1</w:t>
      </w:r>
      <w:r w:rsidR="00785DEA" w:rsidRPr="0034610F">
        <w:rPr>
          <w:sz w:val="28"/>
          <w:szCs w:val="28"/>
        </w:rPr>
        <w:t>0</w:t>
      </w:r>
      <w:r w:rsidRPr="0034610F">
        <w:rPr>
          <w:sz w:val="28"/>
          <w:szCs w:val="28"/>
        </w:rPr>
        <w:t>.2023 №</w:t>
      </w:r>
      <w:r w:rsidR="00937B76" w:rsidRPr="0034610F">
        <w:rPr>
          <w:sz w:val="28"/>
          <w:szCs w:val="28"/>
        </w:rPr>
        <w:t xml:space="preserve"> </w:t>
      </w:r>
      <w:r w:rsidR="007A3D06">
        <w:rPr>
          <w:sz w:val="28"/>
          <w:szCs w:val="28"/>
        </w:rPr>
        <w:t>10-27</w:t>
      </w:r>
      <w:r w:rsidR="00921C4D" w:rsidRPr="0034610F">
        <w:rPr>
          <w:sz w:val="28"/>
          <w:szCs w:val="28"/>
        </w:rPr>
        <w:t>р</w:t>
      </w:r>
    </w:p>
    <w:p w:rsidR="000322AA" w:rsidRPr="0034610F" w:rsidRDefault="000322AA" w:rsidP="000322AA">
      <w:pPr>
        <w:widowControl w:val="0"/>
        <w:spacing w:after="315" w:line="310" w:lineRule="exact"/>
        <w:ind w:left="440"/>
        <w:jc w:val="center"/>
        <w:rPr>
          <w:color w:val="000000"/>
          <w:sz w:val="28"/>
          <w:szCs w:val="28"/>
          <w:lang w:bidi="ru-RU"/>
        </w:rPr>
      </w:pPr>
      <w:r>
        <w:rPr>
          <w:color w:val="000000"/>
          <w:sz w:val="28"/>
          <w:szCs w:val="28"/>
          <w:lang w:bidi="ru-RU"/>
        </w:rPr>
        <w:t xml:space="preserve">                                                                      ( в ред. от 25.11.2023г. № 12-31р)</w:t>
      </w:r>
    </w:p>
    <w:p w:rsidR="00914223" w:rsidRPr="0034610F" w:rsidRDefault="00914223">
      <w:pPr>
        <w:ind w:firstLine="567"/>
        <w:jc w:val="right"/>
        <w:rPr>
          <w:color w:val="000000"/>
          <w:sz w:val="28"/>
          <w:szCs w:val="28"/>
        </w:rPr>
      </w:pPr>
    </w:p>
    <w:p w:rsidR="00914223" w:rsidRPr="0034610F" w:rsidRDefault="00914223">
      <w:pPr>
        <w:ind w:firstLine="567"/>
        <w:jc w:val="right"/>
        <w:rPr>
          <w:color w:val="000000"/>
          <w:sz w:val="28"/>
          <w:szCs w:val="28"/>
        </w:rPr>
      </w:pPr>
    </w:p>
    <w:p w:rsidR="00914223" w:rsidRPr="0034610F" w:rsidRDefault="0017127B">
      <w:pPr>
        <w:ind w:firstLine="709"/>
        <w:jc w:val="center"/>
        <w:outlineLvl w:val="0"/>
        <w:rPr>
          <w:b/>
          <w:bCs/>
          <w:color w:val="000000"/>
          <w:sz w:val="28"/>
          <w:szCs w:val="28"/>
        </w:rPr>
      </w:pPr>
      <w:r w:rsidRPr="0034610F">
        <w:rPr>
          <w:b/>
          <w:bCs/>
          <w:color w:val="000000"/>
          <w:sz w:val="28"/>
          <w:szCs w:val="28"/>
        </w:rPr>
        <w:t xml:space="preserve">Положение о муниципальном контроле в сфере благоустройства </w:t>
      </w:r>
      <w:r w:rsidRPr="0034610F">
        <w:rPr>
          <w:b/>
          <w:bCs/>
          <w:color w:val="000000"/>
          <w:sz w:val="28"/>
          <w:szCs w:val="28"/>
        </w:rPr>
        <w:br/>
        <w:t xml:space="preserve">на территории </w:t>
      </w:r>
      <w:proofErr w:type="spellStart"/>
      <w:r w:rsidR="00785DEA" w:rsidRPr="0034610F">
        <w:rPr>
          <w:b/>
          <w:bCs/>
          <w:color w:val="000000"/>
          <w:sz w:val="28"/>
          <w:szCs w:val="28"/>
        </w:rPr>
        <w:t>Красногорьев</w:t>
      </w:r>
      <w:r w:rsidR="00937B76" w:rsidRPr="0034610F">
        <w:rPr>
          <w:b/>
          <w:bCs/>
          <w:color w:val="000000"/>
          <w:sz w:val="28"/>
          <w:szCs w:val="28"/>
        </w:rPr>
        <w:t>ского</w:t>
      </w:r>
      <w:proofErr w:type="spellEnd"/>
      <w:r w:rsidRPr="0034610F">
        <w:rPr>
          <w:b/>
          <w:bCs/>
          <w:color w:val="000000"/>
          <w:sz w:val="28"/>
          <w:szCs w:val="28"/>
        </w:rPr>
        <w:t xml:space="preserve"> сельсовета</w:t>
      </w:r>
      <w:r w:rsidRPr="0034610F">
        <w:rPr>
          <w:b/>
          <w:bCs/>
          <w:color w:val="000000"/>
          <w:sz w:val="28"/>
          <w:szCs w:val="28"/>
        </w:rPr>
        <w:br/>
        <w:t xml:space="preserve"> Рыбинского района Красноярского края</w:t>
      </w:r>
    </w:p>
    <w:p w:rsidR="00914223" w:rsidRPr="0034610F" w:rsidRDefault="00914223">
      <w:pPr>
        <w:ind w:firstLine="709"/>
        <w:jc w:val="both"/>
        <w:outlineLvl w:val="0"/>
        <w:rPr>
          <w:b/>
          <w:bCs/>
          <w:color w:val="000000"/>
          <w:sz w:val="28"/>
          <w:szCs w:val="28"/>
        </w:rPr>
      </w:pPr>
    </w:p>
    <w:p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1. Общие положения</w:t>
      </w:r>
    </w:p>
    <w:p w:rsidR="00914223" w:rsidRPr="0034610F" w:rsidRDefault="0017127B">
      <w:pPr>
        <w:ind w:firstLine="709"/>
        <w:jc w:val="both"/>
        <w:outlineLvl w:val="0"/>
        <w:rPr>
          <w:color w:val="000000"/>
          <w:sz w:val="28"/>
          <w:szCs w:val="28"/>
          <w:lang w:eastAsia="zh-CN"/>
        </w:rPr>
      </w:pPr>
      <w:r w:rsidRPr="0034610F">
        <w:rPr>
          <w:color w:val="000000"/>
          <w:sz w:val="28"/>
          <w:szCs w:val="28"/>
        </w:rPr>
        <w:t xml:space="preserve">1.1. </w:t>
      </w:r>
      <w:r w:rsidRPr="0034610F">
        <w:rPr>
          <w:color w:val="000000"/>
          <w:sz w:val="28"/>
          <w:szCs w:val="28"/>
          <w:lang w:eastAsia="zh-CN"/>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контроль в сфере благоустройства).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1.3. Контроль в сфере благоустройства осуществляется администрацией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администрация).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1.4. Должностными лицами администрации, уполномоченными осуществлять контроль в сфере благоустройства, являются глава сельсовета и </w:t>
      </w:r>
      <w:r w:rsidR="00785DEA" w:rsidRPr="0034610F">
        <w:rPr>
          <w:color w:val="000000"/>
          <w:sz w:val="28"/>
          <w:szCs w:val="28"/>
          <w:lang w:eastAsia="zh-CN"/>
        </w:rPr>
        <w:t xml:space="preserve">специалист 1 категории </w:t>
      </w:r>
      <w:r w:rsidRPr="0034610F">
        <w:rPr>
          <w:color w:val="000000"/>
          <w:sz w:val="28"/>
          <w:szCs w:val="28"/>
          <w:lang w:eastAsia="zh-CN"/>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1.5. </w:t>
      </w:r>
      <w:bookmarkStart w:id="2" w:name="Par61"/>
      <w:bookmarkEnd w:id="2"/>
      <w:r w:rsidRPr="0034610F">
        <w:rPr>
          <w:color w:val="000000"/>
          <w:sz w:val="28"/>
          <w:szCs w:val="28"/>
          <w:lang w:eastAsia="zh-CN"/>
        </w:rPr>
        <w:t xml:space="preserve">К отношениям, связанным с осуществлением контроля в сфере благоустройства, организацией и проведением профилактических </w:t>
      </w:r>
      <w:r w:rsidRPr="0034610F">
        <w:rPr>
          <w:color w:val="000000"/>
          <w:sz w:val="28"/>
          <w:szCs w:val="28"/>
          <w:lang w:eastAsia="zh-CN"/>
        </w:rPr>
        <w:lastRenderedPageBreak/>
        <w:t>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1.6. Администрация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C30EB7" w:rsidRPr="0034610F">
        <w:rPr>
          <w:color w:val="000000"/>
          <w:sz w:val="28"/>
          <w:szCs w:val="28"/>
          <w:lang w:eastAsia="zh-CN"/>
        </w:rPr>
        <w:t xml:space="preserve">сельсовета </w:t>
      </w:r>
      <w:r w:rsidRPr="0034610F">
        <w:rPr>
          <w:color w:val="000000"/>
          <w:sz w:val="28"/>
          <w:szCs w:val="28"/>
          <w:lang w:eastAsia="zh-CN"/>
        </w:rPr>
        <w:t xml:space="preserve">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Правил благоустройства, включающих:</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обязательные требования по содержанию прилегающих территорий;</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 обязательные требования по содержанию элементов и объектов благоустройства, в том числе требования: </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по установке ограждений, не препятствующей свободному доступу </w:t>
      </w:r>
      <w:proofErr w:type="spellStart"/>
      <w:r w:rsidRPr="0034610F">
        <w:rPr>
          <w:color w:val="000000"/>
          <w:sz w:val="28"/>
          <w:szCs w:val="28"/>
          <w:lang w:eastAsia="zh-CN"/>
        </w:rPr>
        <w:t>маломобильных</w:t>
      </w:r>
      <w:proofErr w:type="spellEnd"/>
      <w:r w:rsidRPr="0034610F">
        <w:rPr>
          <w:color w:val="000000"/>
          <w:sz w:val="28"/>
          <w:szCs w:val="28"/>
          <w:lang w:eastAsia="zh-CN"/>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4610F">
        <w:rPr>
          <w:color w:val="000000"/>
          <w:sz w:val="28"/>
          <w:szCs w:val="28"/>
          <w:lang w:eastAsia="zh-CN"/>
        </w:rPr>
        <w:t>маломобильные</w:t>
      </w:r>
      <w:proofErr w:type="spellEnd"/>
      <w:r w:rsidRPr="0034610F">
        <w:rPr>
          <w:color w:val="000000"/>
          <w:sz w:val="28"/>
          <w:szCs w:val="28"/>
          <w:lang w:eastAsia="zh-CN"/>
        </w:rPr>
        <w:t xml:space="preserve"> группы населения, на период осуществления земляных работ;</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w:t>
      </w:r>
      <w:proofErr w:type="gramStart"/>
      <w:r w:rsidRPr="0034610F">
        <w:rPr>
          <w:color w:val="000000"/>
          <w:sz w:val="28"/>
          <w:szCs w:val="28"/>
          <w:lang w:eastAsia="zh-CN"/>
        </w:rPr>
        <w:t>по направлению в администрацию уведомления о проведении работ в результате аварий в срок</w:t>
      </w:r>
      <w:proofErr w:type="gramEnd"/>
      <w:r w:rsidRPr="0034610F">
        <w:rPr>
          <w:color w:val="000000"/>
          <w:sz w:val="28"/>
          <w:szCs w:val="28"/>
          <w:lang w:eastAsia="zh-CN"/>
        </w:rPr>
        <w:t>, установленный нормативными правовыми актами Красноярского края;</w:t>
      </w:r>
    </w:p>
    <w:p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 xml:space="preserve">5) дополнительные обязательные требования пожарной безопасности в период действия особого противопожарного режима; </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914223" w:rsidRPr="0034610F" w:rsidRDefault="0017127B">
      <w:pPr>
        <w:ind w:firstLine="709"/>
        <w:jc w:val="both"/>
        <w:outlineLvl w:val="0"/>
        <w:rPr>
          <w:color w:val="000000"/>
          <w:sz w:val="28"/>
          <w:szCs w:val="28"/>
          <w:lang w:eastAsia="zh-CN"/>
        </w:rPr>
      </w:pPr>
      <w:r w:rsidRPr="0034610F">
        <w:rPr>
          <w:color w:val="000000"/>
          <w:sz w:val="28"/>
          <w:szCs w:val="28"/>
          <w:lang w:eastAsia="en-US"/>
        </w:rPr>
        <w:t xml:space="preserve">8) </w:t>
      </w:r>
      <w:r w:rsidRPr="0034610F">
        <w:rPr>
          <w:color w:val="000000"/>
          <w:sz w:val="28"/>
          <w:szCs w:val="28"/>
          <w:lang w:eastAsia="zh-CN"/>
        </w:rPr>
        <w:t>обязательные требования по</w:t>
      </w:r>
      <w:r w:rsidRPr="0034610F">
        <w:rPr>
          <w:color w:val="000000"/>
          <w:sz w:val="28"/>
          <w:szCs w:val="28"/>
          <w:lang w:eastAsia="en-US"/>
        </w:rPr>
        <w:t xml:space="preserve"> </w:t>
      </w:r>
      <w:r w:rsidRPr="0034610F">
        <w:rPr>
          <w:color w:val="000000"/>
          <w:sz w:val="28"/>
          <w:szCs w:val="28"/>
          <w:lang w:eastAsia="zh-CN"/>
        </w:rPr>
        <w:t>складированию твердых коммунальных отходов;</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9) обязательные требования по</w:t>
      </w:r>
      <w:r w:rsidRPr="0034610F">
        <w:rPr>
          <w:color w:val="000000"/>
          <w:sz w:val="28"/>
          <w:szCs w:val="28"/>
          <w:lang w:eastAsia="en-US"/>
        </w:rPr>
        <w:t xml:space="preserve"> </w:t>
      </w:r>
      <w:r w:rsidRPr="0034610F">
        <w:rPr>
          <w:color w:val="000000"/>
          <w:sz w:val="28"/>
          <w:szCs w:val="28"/>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Администрация</w:t>
      </w:r>
      <w:r w:rsidR="005A1FF7" w:rsidRPr="0034610F">
        <w:rPr>
          <w:sz w:val="28"/>
          <w:szCs w:val="28"/>
        </w:rPr>
        <w:t xml:space="preserve">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5A1FF7" w:rsidRPr="0034610F">
        <w:rPr>
          <w:color w:val="000000"/>
          <w:sz w:val="28"/>
          <w:szCs w:val="28"/>
          <w:lang w:eastAsia="zh-CN"/>
        </w:rPr>
        <w:t>сельсовета</w:t>
      </w:r>
      <w:r w:rsidRPr="0034610F">
        <w:rPr>
          <w:color w:val="000000"/>
          <w:sz w:val="28"/>
          <w:szCs w:val="28"/>
          <w:lang w:eastAsia="zh-CN"/>
        </w:rPr>
        <w:t xml:space="preserve"> 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дворовые территории;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детские и спортивные площадки;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5) площадки для выгула животных;</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парковки (парковочные места);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7) парки, скверы, иные зеленые зоны;</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8) технические и санитарно-защитные зоны;</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14223" w:rsidRPr="0034610F" w:rsidRDefault="0017127B" w:rsidP="00DD07DC">
      <w:pPr>
        <w:ind w:firstLine="709"/>
        <w:jc w:val="both"/>
        <w:rPr>
          <w:color w:val="000000"/>
          <w:sz w:val="28"/>
          <w:szCs w:val="28"/>
          <w:lang w:eastAsia="zh-CN"/>
        </w:rPr>
      </w:pPr>
      <w:r w:rsidRPr="0034610F">
        <w:rPr>
          <w:color w:val="000000"/>
          <w:sz w:val="28"/>
          <w:szCs w:val="28"/>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 xml:space="preserve">2. Управление рисками причинения вреда (ущерба) </w:t>
      </w:r>
    </w:p>
    <w:p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охраняемым законом ценностям при осуществлении контроля в сфере благоустройства</w:t>
      </w:r>
    </w:p>
    <w:p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rsidR="00914223" w:rsidRPr="0034610F" w:rsidRDefault="0017127B" w:rsidP="00DD07DC">
      <w:pPr>
        <w:ind w:firstLine="709"/>
        <w:jc w:val="both"/>
        <w:rPr>
          <w:color w:val="000000"/>
          <w:sz w:val="28"/>
          <w:szCs w:val="28"/>
          <w:lang w:eastAsia="zh-CN"/>
        </w:rPr>
      </w:pPr>
      <w:r w:rsidRPr="0034610F">
        <w:rPr>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34610F">
          <w:rPr>
            <w:color w:val="000000"/>
            <w:sz w:val="28"/>
            <w:szCs w:val="28"/>
            <w:lang w:eastAsia="zh-CN"/>
          </w:rPr>
          <w:t>законо</w:t>
        </w:r>
      </w:hyperlink>
      <w:r w:rsidRPr="0034610F">
        <w:rPr>
          <w:color w:val="000000"/>
          <w:sz w:val="28"/>
          <w:szCs w:val="28"/>
          <w:lang w:eastAsia="zh-CN"/>
        </w:rPr>
        <w:t>м</w:t>
      </w:r>
      <w:proofErr w:type="gramEnd"/>
      <w:r w:rsidRPr="0034610F">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4610F">
        <w:rPr>
          <w:color w:val="000000"/>
          <w:sz w:val="28"/>
          <w:szCs w:val="28"/>
          <w:lang w:val="en-US" w:eastAsia="zh-CN"/>
        </w:rPr>
        <w:t>c</w:t>
      </w:r>
      <w:r w:rsidRPr="0034610F">
        <w:rPr>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 отнесении администрацией объектов контроля к категориям риска используются в том числе:</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сведения, содержащиеся в Едином государственном реестре недвижимости;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иные сведения, содержащиеся в администрации.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для объектов контроля, отнесенных к категории высокого риска, - один раз в 2 года;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для объектов контроля, отнесенных к категории среднего риска, - один раз в 3 года.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В отношении объектов контроля, отнесенных к категории низкого риска, плановые контрольные мероприятия не проводятся.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Принятие решения об отнесении объектов контроля к категории низкого риска не требуется.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34610F">
        <w:rPr>
          <w:color w:val="000000"/>
          <w:sz w:val="28"/>
          <w:szCs w:val="28"/>
          <w:lang w:eastAsia="zh-CN"/>
        </w:rPr>
        <w:t>с даты окончания</w:t>
      </w:r>
      <w:proofErr w:type="gramEnd"/>
      <w:r w:rsidRPr="0034610F">
        <w:rPr>
          <w:color w:val="000000"/>
          <w:sz w:val="28"/>
          <w:szCs w:val="28"/>
          <w:lang w:eastAsia="zh-CN"/>
        </w:rPr>
        <w:t xml:space="preserve"> проведения последнего планового контрольного мероприятия, для объектов контроля, отнесенных к категории: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высокого риска, - не менее 2 лет;</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среднего риска, - не менее 3 лет.</w:t>
      </w:r>
    </w:p>
    <w:p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2.6. По запросу правообладателя объекта контроля должностные лица, уполномоченные осуществлять контроль, в </w:t>
      </w:r>
      <w:proofErr w:type="gramStart"/>
      <w:r w:rsidRPr="0034610F">
        <w:rPr>
          <w:color w:val="000000"/>
          <w:sz w:val="28"/>
          <w:szCs w:val="28"/>
          <w:lang w:eastAsia="zh-CN"/>
        </w:rPr>
        <w:t>срок</w:t>
      </w:r>
      <w:proofErr w:type="gramEnd"/>
      <w:r w:rsidRPr="0034610F">
        <w:rPr>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w:t>
      </w:r>
      <w:r w:rsidR="00CC72A0" w:rsidRPr="0034610F">
        <w:rPr>
          <w:sz w:val="28"/>
          <w:szCs w:val="28"/>
        </w:rPr>
        <w:t xml:space="preserve"> </w:t>
      </w:r>
      <w:hyperlink r:id="rId9"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2.8. Перечни объектов контроля содержат следующую информацию:</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присвоенная категория риска;</w:t>
      </w:r>
    </w:p>
    <w:p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реквизиты решения о присвоении объекту контроля категории риска.</w:t>
      </w:r>
    </w:p>
    <w:p w:rsidR="00914223" w:rsidRPr="0034610F" w:rsidRDefault="00914223">
      <w:pPr>
        <w:ind w:firstLine="709"/>
        <w:jc w:val="both"/>
        <w:outlineLvl w:val="0"/>
        <w:rPr>
          <w:color w:val="000000"/>
          <w:sz w:val="28"/>
          <w:szCs w:val="28"/>
          <w:lang w:eastAsia="zh-CN"/>
        </w:rPr>
      </w:pPr>
    </w:p>
    <w:p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914223" w:rsidRPr="0034610F" w:rsidRDefault="00914223">
      <w:pPr>
        <w:pStyle w:val="ConsPlusNormal"/>
        <w:ind w:firstLine="0"/>
        <w:jc w:val="center"/>
        <w:rPr>
          <w:rFonts w:ascii="Times New Roman" w:hAnsi="Times New Roman" w:cs="Times New Roman"/>
          <w:b/>
          <w:bCs/>
          <w:color w:val="000000"/>
          <w:sz w:val="28"/>
          <w:szCs w:val="28"/>
        </w:rPr>
      </w:pP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3.1. Администрация осуществляет контроль в сфере </w:t>
      </w:r>
      <w:proofErr w:type="gramStart"/>
      <w:r w:rsidRPr="0034610F">
        <w:rPr>
          <w:rFonts w:ascii="Times New Roman" w:hAnsi="Times New Roman" w:cs="Times New Roman"/>
          <w:color w:val="000000"/>
          <w:sz w:val="28"/>
          <w:szCs w:val="28"/>
        </w:rPr>
        <w:t>благоустройства</w:t>
      </w:r>
      <w:proofErr w:type="gramEnd"/>
      <w:r w:rsidRPr="0034610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003B04C4"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для принятия решения о проведении контрольных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информирование;</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обобщение правоприменительной практики;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объявление предостережений;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консультирование;</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профилактический визит.</w:t>
      </w:r>
    </w:p>
    <w:p w:rsidR="00914223" w:rsidRPr="0034610F" w:rsidRDefault="0017127B">
      <w:pPr>
        <w:ind w:firstLine="709"/>
        <w:jc w:val="both"/>
        <w:rPr>
          <w:color w:val="000000"/>
          <w:sz w:val="28"/>
          <w:szCs w:val="28"/>
          <w:lang w:eastAsia="zh-CN"/>
        </w:rPr>
      </w:pPr>
      <w:r w:rsidRPr="0034610F">
        <w:rPr>
          <w:color w:val="000000"/>
          <w:sz w:val="28"/>
          <w:szCs w:val="28"/>
          <w:lang w:eastAsia="zh-CN"/>
        </w:rPr>
        <w:t xml:space="preserve">3.6. Информирование осуществляется администрацией по вопросам соблюдения обязательных требований посредством размещения </w:t>
      </w:r>
      <w:r w:rsidRPr="0034610F">
        <w:rPr>
          <w:color w:val="000000"/>
          <w:sz w:val="28"/>
          <w:szCs w:val="28"/>
          <w:lang w:eastAsia="zh-CN"/>
        </w:rPr>
        <w:lastRenderedPageBreak/>
        <w:t>соответствующих сведений на официальном сайте администрации</w:t>
      </w:r>
      <w:r w:rsidR="00CC72A0" w:rsidRPr="0034610F">
        <w:rPr>
          <w:sz w:val="28"/>
          <w:szCs w:val="28"/>
        </w:rPr>
        <w:t xml:space="preserve"> </w:t>
      </w:r>
      <w:hyperlink r:id="rId10"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w:t>
      </w:r>
      <w:hyperlink r:id="rId11"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12" w:history="1">
        <w:r w:rsidRPr="0034610F">
          <w:rPr>
            <w:rFonts w:ascii="Times New Roman" w:hAnsi="Times New Roman" w:cs="Times New Roman"/>
            <w:color w:val="000000"/>
            <w:sz w:val="28"/>
            <w:szCs w:val="28"/>
          </w:rPr>
          <w:t>частью 3 статьи 46</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BD67D8"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D7ABA" w:rsidRPr="0034610F" w:rsidRDefault="0017127B"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3.7.</w:t>
      </w:r>
      <w:r w:rsidR="00AD7ABA" w:rsidRPr="0034610F">
        <w:rPr>
          <w:rFonts w:ascii="Times New Roman" w:hAnsi="Times New Roman" w:cs="Times New Roman"/>
          <w:color w:val="000000"/>
          <w:sz w:val="28"/>
          <w:szCs w:val="28"/>
        </w:rPr>
        <w:tab/>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00CC72A0" w:rsidRPr="0034610F">
        <w:rPr>
          <w:rFonts w:ascii="Times New Roman" w:hAnsi="Times New Roman" w:cs="Times New Roman"/>
          <w:sz w:val="28"/>
          <w:szCs w:val="28"/>
        </w:rPr>
        <w:t xml:space="preserve"> </w:t>
      </w:r>
      <w:hyperlink r:id="rId13"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sz w:val="28"/>
          <w:szCs w:val="28"/>
        </w:rPr>
        <w:t xml:space="preserve"> </w:t>
      </w:r>
      <w:r w:rsidRPr="0034610F">
        <w:rPr>
          <w:rFonts w:ascii="Times New Roman" w:hAnsi="Times New Roman" w:cs="Times New Roman"/>
          <w:color w:val="000000"/>
          <w:sz w:val="28"/>
          <w:szCs w:val="28"/>
        </w:rPr>
        <w:t xml:space="preserve">в срок, не позднее 15 февраля года, следующего </w:t>
      </w:r>
      <w:proofErr w:type="gramStart"/>
      <w:r w:rsidRPr="0034610F">
        <w:rPr>
          <w:rFonts w:ascii="Times New Roman" w:hAnsi="Times New Roman" w:cs="Times New Roman"/>
          <w:color w:val="000000"/>
          <w:sz w:val="28"/>
          <w:szCs w:val="28"/>
        </w:rPr>
        <w:t>за</w:t>
      </w:r>
      <w:proofErr w:type="gramEnd"/>
      <w:r w:rsidRPr="0034610F">
        <w:rPr>
          <w:rFonts w:ascii="Times New Roman" w:hAnsi="Times New Roman" w:cs="Times New Roman"/>
          <w:color w:val="000000"/>
          <w:sz w:val="28"/>
          <w:szCs w:val="28"/>
        </w:rPr>
        <w:t xml:space="preserve"> отчетным.</w:t>
      </w:r>
    </w:p>
    <w:p w:rsidR="00AD7ABA" w:rsidRPr="0034610F" w:rsidRDefault="00AD7ABA" w:rsidP="00AD7ABA">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34610F">
        <w:rPr>
          <w:rFonts w:ascii="Times New Roman" w:hAnsi="Times New Roman" w:cs="Times New Roman"/>
          <w:color w:val="000000"/>
          <w:sz w:val="28"/>
          <w:szCs w:val="28"/>
        </w:rPr>
        <w:tab/>
      </w:r>
      <w:hyperlink r:id="rId14"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в течение 5 рабочих дней после его утверждения.</w:t>
      </w:r>
      <w:proofErr w:type="gramEnd"/>
    </w:p>
    <w:p w:rsidR="00E3009E"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3.8.</w:t>
      </w:r>
      <w:r w:rsidR="00E3009E" w:rsidRPr="0034610F">
        <w:rPr>
          <w:rFonts w:ascii="Times New Roman" w:hAnsi="Times New Roman" w:cs="Times New Roman"/>
          <w:color w:val="000000"/>
          <w:sz w:val="28"/>
          <w:szCs w:val="28"/>
        </w:rPr>
        <w:tab/>
      </w:r>
      <w:proofErr w:type="gramStart"/>
      <w:r w:rsidR="00E3009E" w:rsidRPr="0034610F">
        <w:rPr>
          <w:rFonts w:ascii="Times New Roman" w:hAnsi="Times New Roman" w:cs="Times New Roman"/>
          <w:color w:val="000000"/>
          <w:sz w:val="28"/>
          <w:szCs w:val="28"/>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E3009E" w:rsidRPr="0034610F">
        <w:rPr>
          <w:rFonts w:ascii="Times New Roman" w:hAnsi="Times New Roman" w:cs="Times New Roman"/>
          <w:color w:val="000000"/>
          <w:sz w:val="28"/>
          <w:szCs w:val="28"/>
        </w:rPr>
        <w:lastRenderedPageBreak/>
        <w:t>охраняемым законом ценностям и предлагает принять меры по обеспечению соблюдения</w:t>
      </w:r>
      <w:proofErr w:type="gramEnd"/>
      <w:r w:rsidR="00E3009E" w:rsidRPr="0034610F">
        <w:rPr>
          <w:rFonts w:ascii="Times New Roman" w:hAnsi="Times New Roman" w:cs="Times New Roman"/>
          <w:color w:val="000000"/>
          <w:sz w:val="28"/>
          <w:szCs w:val="28"/>
        </w:rPr>
        <w:t xml:space="preserve"> обязательных требований.</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Start"/>
      <w:r w:rsidRPr="0034610F">
        <w:rPr>
          <w:rFonts w:ascii="Times New Roman" w:hAnsi="Times New Roman" w:cs="Times New Roman"/>
          <w:color w:val="000000"/>
          <w:sz w:val="28"/>
          <w:szCs w:val="28"/>
        </w:rPr>
        <w:t xml:space="preserve"> .</w:t>
      </w:r>
      <w:proofErr w:type="gramEnd"/>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наименование органа, в который направляется возражение;</w:t>
      </w:r>
    </w:p>
    <w:p w:rsidR="00E3009E" w:rsidRPr="0034610F" w:rsidRDefault="00E3009E" w:rsidP="00E3009E">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w:t>
      </w:r>
      <w:r w:rsidRPr="0034610F">
        <w:rPr>
          <w:rFonts w:ascii="Times New Roman" w:hAnsi="Times New Roman" w:cs="Times New Roman"/>
          <w:color w:val="000000"/>
          <w:sz w:val="28"/>
          <w:szCs w:val="28"/>
        </w:rPr>
        <w:tab/>
        <w:t>дату и номер предостережения;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w:t>
      </w:r>
      <w:r w:rsidRPr="0034610F">
        <w:rPr>
          <w:rFonts w:ascii="Times New Roman" w:hAnsi="Times New Roman" w:cs="Times New Roman"/>
          <w:color w:val="000000"/>
          <w:sz w:val="28"/>
          <w:szCs w:val="28"/>
        </w:rPr>
        <w:tab/>
        <w:t xml:space="preserve">доводы, на основании которых контролируемое лицо </w:t>
      </w:r>
      <w:proofErr w:type="gramStart"/>
      <w:r w:rsidRPr="0034610F">
        <w:rPr>
          <w:rFonts w:ascii="Times New Roman" w:hAnsi="Times New Roman" w:cs="Times New Roman"/>
          <w:color w:val="000000"/>
          <w:sz w:val="28"/>
          <w:szCs w:val="28"/>
        </w:rPr>
        <w:t>не согласно</w:t>
      </w:r>
      <w:proofErr w:type="gramEnd"/>
      <w:r w:rsidRPr="0034610F">
        <w:rPr>
          <w:rFonts w:ascii="Times New Roman" w:hAnsi="Times New Roman" w:cs="Times New Roman"/>
          <w:color w:val="000000"/>
          <w:sz w:val="28"/>
          <w:szCs w:val="28"/>
        </w:rPr>
        <w:t xml:space="preserve"> с объявленным предостережением;</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w:t>
      </w:r>
      <w:r w:rsidRPr="0034610F">
        <w:rPr>
          <w:rFonts w:ascii="Times New Roman" w:hAnsi="Times New Roman" w:cs="Times New Roman"/>
          <w:color w:val="000000"/>
          <w:sz w:val="28"/>
          <w:szCs w:val="28"/>
        </w:rPr>
        <w:tab/>
        <w:t>дату получения предостережения контролируемым лицом;</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w:t>
      </w:r>
      <w:r w:rsidRPr="0034610F">
        <w:rPr>
          <w:rFonts w:ascii="Times New Roman" w:hAnsi="Times New Roman" w:cs="Times New Roman"/>
          <w:color w:val="000000"/>
          <w:sz w:val="28"/>
          <w:szCs w:val="28"/>
        </w:rPr>
        <w:tab/>
        <w:t>личную подпись и дату.</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поступлении возражения на предостережение</w:t>
      </w:r>
      <w:r w:rsidR="00AB1C75"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администрация: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при необходимости запрашивает документы и материалы в других государственных органах, органах местного самоуправления и у иных лиц;</w:t>
      </w:r>
    </w:p>
    <w:p w:rsidR="00E3009E" w:rsidRPr="0034610F" w:rsidRDefault="00AB1C75"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А</w:t>
      </w:r>
      <w:r w:rsidR="00E3009E" w:rsidRPr="0034610F">
        <w:rPr>
          <w:rFonts w:ascii="Times New Roman" w:hAnsi="Times New Roman" w:cs="Times New Roman"/>
          <w:color w:val="000000"/>
          <w:sz w:val="28"/>
          <w:szCs w:val="28"/>
        </w:rPr>
        <w:t>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w:t>
      </w:r>
      <w:r w:rsidRPr="0034610F">
        <w:rPr>
          <w:rFonts w:ascii="Times New Roman" w:hAnsi="Times New Roman" w:cs="Times New Roman"/>
          <w:color w:val="000000"/>
          <w:sz w:val="28"/>
          <w:szCs w:val="28"/>
        </w:rPr>
        <w:t xml:space="preserve"> </w:t>
      </w:r>
      <w:r w:rsidR="00E3009E" w:rsidRPr="0034610F">
        <w:rPr>
          <w:rFonts w:ascii="Times New Roman" w:hAnsi="Times New Roman" w:cs="Times New Roman"/>
          <w:color w:val="000000"/>
          <w:sz w:val="28"/>
          <w:szCs w:val="28"/>
        </w:rPr>
        <w:t>администрации об отмене объявленного предостережения.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 удовлетворении возражения и отмене полностью или частично объявленного предостережения;</w:t>
      </w:r>
    </w:p>
    <w:p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об отказе в удовлетворении возражения.</w:t>
      </w:r>
    </w:p>
    <w:p w:rsidR="00AB1C75"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Повторное направление возражения по тем же основаниям не допускается.</w:t>
      </w:r>
    </w:p>
    <w:p w:rsidR="00914223"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34610F">
        <w:rPr>
          <w:rFonts w:ascii="Times New Roman" w:hAnsi="Times New Roman" w:cs="Times New Roman"/>
          <w:color w:val="000000"/>
          <w:sz w:val="28"/>
          <w:szCs w:val="28"/>
        </w:rPr>
        <w:t>видео-конференц-связи</w:t>
      </w:r>
      <w:proofErr w:type="spellEnd"/>
      <w:r w:rsidRPr="0034610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Личный прием граждан проводится главой</w:t>
      </w:r>
      <w:r w:rsidR="00E57DD2" w:rsidRPr="0034610F">
        <w:rPr>
          <w:rFonts w:ascii="Times New Roman" w:hAnsi="Times New Roman" w:cs="Times New Roman"/>
          <w:color w:val="000000"/>
          <w:sz w:val="28"/>
          <w:szCs w:val="28"/>
        </w:rPr>
        <w:t xml:space="preserve"> </w:t>
      </w:r>
      <w:proofErr w:type="spellStart"/>
      <w:r w:rsidR="00E57DD2"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w:t>
      </w:r>
      <w:r w:rsidR="00CC72A0" w:rsidRPr="0034610F">
        <w:rPr>
          <w:rFonts w:ascii="Times New Roman" w:hAnsi="Times New Roman" w:cs="Times New Roman"/>
          <w:sz w:val="28"/>
          <w:szCs w:val="28"/>
        </w:rPr>
        <w:t xml:space="preserve"> </w:t>
      </w:r>
      <w:hyperlink r:id="rId15"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организация и осуществление контроля в сфере благоустройства;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6"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proofErr w:type="spellStart"/>
      <w:r w:rsidR="00E57DD2"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или должностным лицом, уполномоченным осуществлять контроль.</w:t>
      </w:r>
    </w:p>
    <w:p w:rsidR="00914223" w:rsidRPr="0034610F" w:rsidRDefault="0017127B">
      <w:pPr>
        <w:pStyle w:val="ConsPlusNormal"/>
        <w:ind w:firstLine="709"/>
        <w:jc w:val="both"/>
        <w:rPr>
          <w:rFonts w:ascii="Times New Roman" w:hAnsi="Times New Roman" w:cs="Times New Roman"/>
          <w:color w:val="000000"/>
          <w:sz w:val="28"/>
          <w:szCs w:val="28"/>
        </w:rPr>
      </w:pPr>
      <w:r w:rsidRPr="0054416D">
        <w:rPr>
          <w:rFonts w:ascii="Times New Roman" w:hAnsi="Times New Roman" w:cs="Times New Roman"/>
          <w:color w:val="000000"/>
          <w:sz w:val="28"/>
          <w:szCs w:val="28"/>
        </w:rPr>
        <w:t>3.11. Профилактический</w:t>
      </w:r>
      <w:r w:rsidRPr="0034610F">
        <w:rPr>
          <w:rFonts w:ascii="Times New Roman" w:hAnsi="Times New Roman" w:cs="Times New Roman"/>
          <w:color w:val="000000"/>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4610F">
        <w:rPr>
          <w:rFonts w:ascii="Times New Roman" w:hAnsi="Times New Roman" w:cs="Times New Roman"/>
          <w:color w:val="000000"/>
          <w:sz w:val="28"/>
          <w:szCs w:val="28"/>
        </w:rPr>
        <w:t>видео-конференц-связи</w:t>
      </w:r>
      <w:proofErr w:type="spellEnd"/>
      <w:r w:rsidRPr="0034610F">
        <w:rPr>
          <w:rFonts w:ascii="Times New Roman" w:hAnsi="Times New Roman" w:cs="Times New Roman"/>
          <w:color w:val="000000"/>
          <w:sz w:val="28"/>
          <w:szCs w:val="28"/>
        </w:rPr>
        <w:t>.</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34610F">
        <w:rPr>
          <w:rFonts w:ascii="Times New Roman" w:hAnsi="Times New Roman" w:cs="Times New Roman"/>
          <w:color w:val="000000"/>
          <w:sz w:val="28"/>
          <w:szCs w:val="28"/>
        </w:rPr>
        <w:t>позднее</w:t>
      </w:r>
      <w:proofErr w:type="gramEnd"/>
      <w:r w:rsidRPr="0034610F">
        <w:rPr>
          <w:rFonts w:ascii="Times New Roman" w:hAnsi="Times New Roman" w:cs="Times New Roman"/>
          <w:color w:val="000000"/>
          <w:sz w:val="28"/>
          <w:szCs w:val="28"/>
        </w:rPr>
        <w:t xml:space="preserve"> чем за три рабочих дня до даты его проведения.</w:t>
      </w:r>
    </w:p>
    <w:p w:rsidR="00914223"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C0202C" w:rsidRPr="00517C1E" w:rsidRDefault="00C0202C" w:rsidP="00C0202C">
      <w:pPr>
        <w:keepNext/>
        <w:ind w:firstLine="567"/>
        <w:rPr>
          <w:bCs/>
          <w:color w:val="000000"/>
          <w:sz w:val="28"/>
          <w:szCs w:val="28"/>
          <w:shd w:val="clear" w:color="auto" w:fill="FFFFFF"/>
        </w:rPr>
      </w:pPr>
      <w:r w:rsidRPr="00517C1E">
        <w:rPr>
          <w:bCs/>
          <w:color w:val="000000"/>
          <w:sz w:val="28"/>
          <w:szCs w:val="28"/>
          <w:shd w:val="clear" w:color="auto" w:fill="FFFFFF"/>
        </w:rPr>
        <w:t>3.12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C0202C" w:rsidRPr="00517C1E" w:rsidRDefault="00C0202C" w:rsidP="00C0202C">
      <w:pPr>
        <w:keepNext/>
        <w:ind w:firstLine="567"/>
        <w:rPr>
          <w:bCs/>
          <w:color w:val="000000"/>
          <w:sz w:val="28"/>
          <w:szCs w:val="28"/>
          <w:shd w:val="clear" w:color="auto" w:fill="FFFFFF"/>
        </w:rPr>
      </w:pPr>
    </w:p>
    <w:p w:rsidR="00C0202C" w:rsidRPr="00517C1E" w:rsidRDefault="00C0202C" w:rsidP="00C0202C">
      <w:pPr>
        <w:rPr>
          <w:color w:val="000000"/>
          <w:sz w:val="28"/>
          <w:szCs w:val="28"/>
          <w:shd w:val="clear" w:color="auto" w:fill="FFFFFF"/>
        </w:rPr>
      </w:pPr>
      <w:r w:rsidRPr="00517C1E">
        <w:rPr>
          <w:color w:val="000000"/>
          <w:sz w:val="28"/>
          <w:szCs w:val="28"/>
          <w:shd w:val="clear" w:color="auto" w:fill="FFFFFF"/>
        </w:rPr>
        <w:t xml:space="preserve">       Контрольный (надзорный) орган рассматривает заявление </w:t>
      </w:r>
      <w:bookmarkStart w:id="3" w:name="_GoBack"/>
      <w:bookmarkEnd w:id="3"/>
      <w:r w:rsidRPr="00517C1E">
        <w:rPr>
          <w:color w:val="000000"/>
          <w:sz w:val="28"/>
          <w:szCs w:val="28"/>
          <w:shd w:val="clear" w:color="auto" w:fill="FFFFFF"/>
        </w:rPr>
        <w:t xml:space="preserve">контролируемого лица в течение десяти рабочих дней </w:t>
      </w:r>
      <w:proofErr w:type="gramStart"/>
      <w:r w:rsidRPr="00517C1E">
        <w:rPr>
          <w:color w:val="000000"/>
          <w:sz w:val="28"/>
          <w:szCs w:val="28"/>
          <w:shd w:val="clear" w:color="auto" w:fill="FFFFFF"/>
        </w:rPr>
        <w:t>с даты регистрации</w:t>
      </w:r>
      <w:proofErr w:type="gramEnd"/>
      <w:r w:rsidRPr="00517C1E">
        <w:rPr>
          <w:color w:val="000000"/>
          <w:sz w:val="28"/>
          <w:szCs w:val="2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3.13.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1) от контролируемого лица поступило уведомление об отзыве заявления о проведении профилактического визита;</w:t>
      </w:r>
    </w:p>
    <w:p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0202C" w:rsidRPr="00517C1E" w:rsidRDefault="00C0202C" w:rsidP="00C0202C">
      <w:pPr>
        <w:shd w:val="clear" w:color="auto" w:fill="FFFFFF"/>
        <w:ind w:firstLine="540"/>
        <w:jc w:val="both"/>
        <w:rPr>
          <w:color w:val="000000"/>
          <w:sz w:val="28"/>
          <w:szCs w:val="28"/>
        </w:rPr>
      </w:pPr>
      <w:r w:rsidRPr="00517C1E">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0202C" w:rsidRPr="00517C1E" w:rsidRDefault="00C0202C" w:rsidP="00C0202C">
      <w:pPr>
        <w:shd w:val="clear" w:color="auto" w:fill="FFFFFF"/>
        <w:spacing w:before="210"/>
        <w:ind w:firstLine="540"/>
        <w:rPr>
          <w:color w:val="000000"/>
          <w:sz w:val="28"/>
          <w:szCs w:val="28"/>
        </w:rPr>
      </w:pPr>
      <w:r w:rsidRPr="00517C1E">
        <w:rPr>
          <w:color w:val="000000"/>
          <w:sz w:val="28"/>
          <w:szCs w:val="28"/>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0202C" w:rsidRPr="00C0202C" w:rsidRDefault="00C0202C" w:rsidP="00C0202C">
      <w:pPr>
        <w:rPr>
          <w:sz w:val="28"/>
          <w:szCs w:val="28"/>
        </w:rPr>
      </w:pPr>
      <w:r w:rsidRPr="00517C1E">
        <w:rPr>
          <w:sz w:val="28"/>
          <w:szCs w:val="28"/>
        </w:rPr>
        <w:t xml:space="preserve">  3.14</w:t>
      </w:r>
      <w:proofErr w:type="gramStart"/>
      <w:r w:rsidRPr="00517C1E">
        <w:rPr>
          <w:sz w:val="28"/>
          <w:szCs w:val="28"/>
        </w:rPr>
        <w:t xml:space="preserve"> В</w:t>
      </w:r>
      <w:proofErr w:type="gramEnd"/>
      <w:r w:rsidRPr="00517C1E">
        <w:rPr>
          <w:sz w:val="28"/>
          <w:szCs w:val="28"/>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0202C" w:rsidRPr="0034610F" w:rsidRDefault="00C0202C">
      <w:pPr>
        <w:pStyle w:val="ConsPlusNormal"/>
        <w:ind w:firstLine="709"/>
        <w:jc w:val="both"/>
        <w:rPr>
          <w:rFonts w:ascii="Times New Roman" w:hAnsi="Times New Roman" w:cs="Times New Roman"/>
          <w:color w:val="000000"/>
          <w:sz w:val="28"/>
          <w:szCs w:val="28"/>
        </w:rPr>
      </w:pPr>
    </w:p>
    <w:p w:rsidR="00914223" w:rsidRPr="0034610F" w:rsidRDefault="00914223">
      <w:pPr>
        <w:pStyle w:val="ConsPlusNormal"/>
        <w:ind w:firstLine="709"/>
        <w:jc w:val="both"/>
        <w:rPr>
          <w:rFonts w:ascii="Times New Roman" w:hAnsi="Times New Roman" w:cs="Times New Roman"/>
          <w:color w:val="000000"/>
          <w:sz w:val="28"/>
          <w:szCs w:val="28"/>
        </w:rPr>
      </w:pPr>
    </w:p>
    <w:p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4. Осуществление контрольных мероприятий и контрольных действий</w:t>
      </w:r>
    </w:p>
    <w:p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610F">
        <w:rPr>
          <w:rFonts w:ascii="Times New Roman" w:hAnsi="Times New Roman" w:cs="Times New Roman"/>
          <w:color w:val="000000"/>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4610F">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34610F">
        <w:rPr>
          <w:rFonts w:ascii="Times New Roman" w:hAnsi="Times New Roman" w:cs="Times New Roman"/>
          <w:color w:val="000000"/>
          <w:sz w:val="28"/>
          <w:szCs w:val="28"/>
        </w:rPr>
        <w:t xml:space="preserve"> № 1 к настоящему Положению.</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наблюдение за соблюдением обязательных требований;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4610F">
        <w:rPr>
          <w:rFonts w:ascii="Times New Roman" w:hAnsi="Times New Roman" w:cs="Times New Roman"/>
          <w:color w:val="000000"/>
          <w:sz w:val="28"/>
          <w:szCs w:val="28"/>
        </w:rPr>
        <w:t xml:space="preserve"> лиц;</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5) требование прокурора о проведении контрольного мероприятия в рамках надзора за исполнением законов, соблюдением прав и свобод </w:t>
      </w:r>
      <w:r w:rsidRPr="0034610F">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CC72A0" w:rsidRPr="0034610F">
        <w:rPr>
          <w:rFonts w:ascii="Times New Roman" w:hAnsi="Times New Roman" w:cs="Times New Roman"/>
          <w:sz w:val="28"/>
          <w:szCs w:val="28"/>
        </w:rPr>
        <w:t xml:space="preserve"> </w:t>
      </w:r>
      <w:hyperlink r:id="rId17"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4.9. </w:t>
      </w:r>
      <w:proofErr w:type="gramStart"/>
      <w:r w:rsidRPr="0034610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4610F">
        <w:rPr>
          <w:rFonts w:ascii="Times New Roman" w:hAnsi="Times New Roman" w:cs="Times New Roman"/>
          <w:color w:val="000000"/>
          <w:sz w:val="28"/>
          <w:szCs w:val="28"/>
        </w:rPr>
        <w:t xml:space="preserve"> осуществлять контроль, о проведении контрольного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E57DD2" w:rsidRPr="0034610F">
        <w:rPr>
          <w:rFonts w:ascii="Times New Roman" w:hAnsi="Times New Roman" w:cs="Times New Roman"/>
          <w:color w:val="000000"/>
          <w:sz w:val="28"/>
          <w:szCs w:val="28"/>
        </w:rPr>
        <w:t>Красногорьев</w:t>
      </w:r>
      <w:r w:rsidR="00AC390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roofErr w:type="gramStart"/>
      <w:r w:rsidRPr="0034610F">
        <w:rPr>
          <w:rFonts w:ascii="Times New Roman" w:hAnsi="Times New Roman" w:cs="Times New Roman"/>
          <w:color w:val="000000"/>
          <w:sz w:val="28"/>
          <w:szCs w:val="28"/>
        </w:rPr>
        <w:t xml:space="preserve"> ,</w:t>
      </w:r>
      <w:proofErr w:type="gramEnd"/>
      <w:r w:rsidRPr="0034610F">
        <w:rPr>
          <w:rFonts w:ascii="Times New Roman" w:hAnsi="Times New Roman" w:cs="Times New Roman"/>
          <w:color w:val="000000"/>
          <w:sz w:val="28"/>
          <w:szCs w:val="28"/>
        </w:rPr>
        <w:t xml:space="preserve"> задания, содержащегося в планах работы администрации, в том числе в случаях, установленных Федеральным </w:t>
      </w:r>
      <w:hyperlink r:id="rId18"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9"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34610F">
        <w:rPr>
          <w:rFonts w:ascii="Times New Roman" w:hAnsi="Times New Roman" w:cs="Times New Roman"/>
          <w:color w:val="000000"/>
          <w:sz w:val="28"/>
          <w:szCs w:val="28"/>
        </w:rPr>
        <w:lastRenderedPageBreak/>
        <w:t xml:space="preserve">сведения, в рамках межведомственного информационного взаимодействия, в том числе в электронной форме. </w:t>
      </w:r>
      <w:proofErr w:type="gramStart"/>
      <w:r w:rsidRPr="0034610F">
        <w:rPr>
          <w:rFonts w:ascii="Times New Roman" w:hAnsi="Times New Roman" w:cs="Times New Roman"/>
          <w:color w:val="000000"/>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AC390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20"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4610F">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4.13. </w:t>
      </w:r>
      <w:proofErr w:type="gramStart"/>
      <w:r w:rsidRPr="0034610F">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1"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4610F">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4610F">
        <w:rPr>
          <w:rFonts w:ascii="Times New Roman" w:hAnsi="Times New Roman" w:cs="Times New Roman"/>
          <w:color w:val="000000"/>
          <w:sz w:val="28"/>
          <w:szCs w:val="28"/>
        </w:rPr>
        <w:t>связи</w:t>
      </w:r>
      <w:proofErr w:type="gramEnd"/>
      <w:r w:rsidRPr="0034610F">
        <w:rPr>
          <w:rFonts w:ascii="Times New Roman" w:hAnsi="Times New Roman" w:cs="Times New Roman"/>
          <w:color w:val="000000"/>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w:t>
      </w:r>
      <w:r w:rsidRPr="0034610F">
        <w:rPr>
          <w:rFonts w:ascii="Times New Roman" w:hAnsi="Times New Roman" w:cs="Times New Roman"/>
          <w:color w:val="000000"/>
          <w:sz w:val="28"/>
          <w:szCs w:val="28"/>
        </w:rPr>
        <w:lastRenderedPageBreak/>
        <w:t xml:space="preserve">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4610F">
        <w:rPr>
          <w:rFonts w:ascii="Times New Roman" w:hAnsi="Times New Roman" w:cs="Times New Roman"/>
          <w:color w:val="000000"/>
          <w:sz w:val="28"/>
          <w:szCs w:val="28"/>
        </w:rPr>
        <w:t>микропредприятия</w:t>
      </w:r>
      <w:proofErr w:type="spellEnd"/>
      <w:r w:rsidRPr="0034610F">
        <w:rPr>
          <w:rFonts w:ascii="Times New Roman" w:hAnsi="Times New Roman" w:cs="Times New Roman"/>
          <w:color w:val="000000"/>
          <w:sz w:val="28"/>
          <w:szCs w:val="28"/>
        </w:rPr>
        <w:t xml:space="preserve">. </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4.17. </w:t>
      </w:r>
      <w:proofErr w:type="gramStart"/>
      <w:r w:rsidRPr="0034610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34610F">
          <w:rPr>
            <w:rFonts w:ascii="Times New Roman" w:hAnsi="Times New Roman" w:cs="Times New Roman"/>
            <w:color w:val="000000"/>
            <w:sz w:val="28"/>
            <w:szCs w:val="28"/>
          </w:rPr>
          <w:t>частью 2 статьи 90</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4610F">
        <w:rPr>
          <w:rFonts w:ascii="Times New Roman" w:hAnsi="Times New Roman" w:cs="Times New Roman"/>
          <w:color w:val="000000"/>
          <w:sz w:val="28"/>
          <w:szCs w:val="28"/>
        </w:rPr>
        <w:t xml:space="preserve"> муниципальном </w:t>
      </w:r>
      <w:proofErr w:type="gramStart"/>
      <w:r w:rsidRPr="0034610F">
        <w:rPr>
          <w:rFonts w:ascii="Times New Roman" w:hAnsi="Times New Roman" w:cs="Times New Roman"/>
          <w:color w:val="000000"/>
          <w:sz w:val="28"/>
          <w:szCs w:val="28"/>
        </w:rPr>
        <w:t>контроле</w:t>
      </w:r>
      <w:proofErr w:type="gramEnd"/>
      <w:r w:rsidRPr="0034610F">
        <w:rPr>
          <w:rFonts w:ascii="Times New Roman" w:hAnsi="Times New Roman" w:cs="Times New Roman"/>
          <w:color w:val="000000"/>
          <w:sz w:val="28"/>
          <w:szCs w:val="28"/>
        </w:rPr>
        <w:t xml:space="preserve"> в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w:t>
      </w:r>
      <w:r w:rsidRPr="0034610F">
        <w:rPr>
          <w:rFonts w:ascii="Times New Roman" w:hAnsi="Times New Roman" w:cs="Times New Roman"/>
          <w:color w:val="000000"/>
          <w:sz w:val="28"/>
          <w:szCs w:val="28"/>
        </w:rPr>
        <w:lastRenderedPageBreak/>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4.20. </w:t>
      </w:r>
      <w:proofErr w:type="gramStart"/>
      <w:r w:rsidRPr="0034610F">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4610F">
        <w:rPr>
          <w:rFonts w:ascii="Times New Roman" w:hAnsi="Times New Roman"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виде</w:t>
      </w:r>
      <w:proofErr w:type="gramEnd"/>
      <w:r w:rsidRPr="0034610F">
        <w:rPr>
          <w:rFonts w:ascii="Times New Roman" w:hAnsi="Times New Roman" w:cs="Times New Roman"/>
          <w:color w:val="000000"/>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r w:rsidRPr="0034610F">
        <w:rPr>
          <w:rFonts w:ascii="Times New Roman" w:hAnsi="Times New Roman" w:cs="Times New Roman"/>
          <w:color w:val="000000"/>
          <w:sz w:val="28"/>
          <w:szCs w:val="28"/>
        </w:rPr>
        <w:lastRenderedPageBreak/>
        <w:t>Указанный гражданин вправе направлять администрации документы на бумажном носителе.</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4610F">
        <w:rPr>
          <w:rFonts w:ascii="Times New Roman" w:hAnsi="Times New Roman" w:cs="Times New Roman"/>
          <w:color w:val="000000"/>
          <w:sz w:val="28"/>
          <w:szCs w:val="28"/>
        </w:rPr>
        <w:t>осуществляться</w:t>
      </w:r>
      <w:proofErr w:type="gramEnd"/>
      <w:r w:rsidRPr="0034610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14223" w:rsidRPr="0034610F" w:rsidRDefault="0017127B">
      <w:pPr>
        <w:pStyle w:val="ConsPlusNormal"/>
        <w:ind w:firstLine="709"/>
        <w:jc w:val="both"/>
        <w:rPr>
          <w:rFonts w:ascii="Times New Roman" w:hAnsi="Times New Roman" w:cs="Times New Roman"/>
          <w:color w:val="000000"/>
          <w:sz w:val="28"/>
          <w:szCs w:val="28"/>
        </w:rPr>
      </w:pPr>
      <w:bookmarkStart w:id="4" w:name="Par318"/>
      <w:bookmarkEnd w:id="4"/>
      <w:r w:rsidRPr="0034610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610F">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34610F">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органами местного самоуправления, правоохранительными органами, организациями и гражданами.</w:t>
      </w:r>
    </w:p>
    <w:p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62641" w:rsidRPr="0034610F" w:rsidRDefault="00162641">
      <w:pPr>
        <w:pStyle w:val="ConsPlusNormal"/>
        <w:ind w:firstLine="709"/>
        <w:jc w:val="both"/>
        <w:rPr>
          <w:rFonts w:ascii="Times New Roman" w:hAnsi="Times New Roman" w:cs="Times New Roman"/>
          <w:color w:val="000000"/>
          <w:sz w:val="28"/>
          <w:szCs w:val="28"/>
        </w:rPr>
      </w:pPr>
    </w:p>
    <w:p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5. Оценка результативности и эффективности деятельности органа</w:t>
      </w:r>
    </w:p>
    <w:p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 при осуществлении</w:t>
      </w:r>
    </w:p>
    <w:p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w:t>
      </w:r>
    </w:p>
    <w:p w:rsidR="00564A30" w:rsidRPr="0034610F" w:rsidRDefault="00434389" w:rsidP="009D42D9">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5.1.</w:t>
      </w:r>
      <w:r w:rsidR="00564A30" w:rsidRPr="0034610F">
        <w:rPr>
          <w:rFonts w:ascii="Times New Roman" w:hAnsi="Times New Roman" w:cs="Times New Roman"/>
          <w:color w:val="000000"/>
          <w:sz w:val="28"/>
          <w:szCs w:val="28"/>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w:t>
      </w:r>
      <w:r w:rsidRPr="0034610F">
        <w:rPr>
          <w:rFonts w:ascii="Times New Roman" w:hAnsi="Times New Roman" w:cs="Times New Roman"/>
          <w:color w:val="000000"/>
          <w:sz w:val="28"/>
          <w:szCs w:val="28"/>
        </w:rPr>
        <w:t>и</w:t>
      </w:r>
      <w:r w:rsidR="00564A30" w:rsidRPr="0034610F">
        <w:rPr>
          <w:rFonts w:ascii="Times New Roman" w:hAnsi="Times New Roman" w:cs="Times New Roman"/>
          <w:color w:val="000000"/>
          <w:sz w:val="28"/>
          <w:szCs w:val="28"/>
        </w:rPr>
        <w:t xml:space="preserve"> администрации.</w:t>
      </w:r>
    </w:p>
    <w:p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34610F">
        <w:rPr>
          <w:rFonts w:ascii="Times New Roman" w:hAnsi="Times New Roman" w:cs="Times New Roman"/>
          <w:color w:val="000000"/>
          <w:sz w:val="28"/>
          <w:szCs w:val="28"/>
        </w:rPr>
        <w:t xml:space="preserve">плановые) </w:t>
      </w:r>
      <w:proofErr w:type="gramEnd"/>
      <w:r w:rsidRPr="0034610F">
        <w:rPr>
          <w:rFonts w:ascii="Times New Roman" w:hAnsi="Times New Roman" w:cs="Times New Roman"/>
          <w:color w:val="000000"/>
          <w:sz w:val="28"/>
          <w:szCs w:val="28"/>
        </w:rPr>
        <w:t xml:space="preserve">значения (устанавливаются исходя из текущей ситуации в </w:t>
      </w:r>
      <w:r w:rsidRPr="0034610F">
        <w:rPr>
          <w:rFonts w:ascii="Times New Roman" w:hAnsi="Times New Roman" w:cs="Times New Roman"/>
          <w:color w:val="000000"/>
          <w:sz w:val="28"/>
          <w:szCs w:val="28"/>
        </w:rPr>
        <w:lastRenderedPageBreak/>
        <w:t>муниципальном образовании и должны стремится к минимизации) и достижение которых должна обеспечить местная администрация’,</w:t>
      </w:r>
    </w:p>
    <w:p w:rsidR="00564A30" w:rsidRPr="0034610F" w:rsidRDefault="00564A30" w:rsidP="00564A30">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rsidR="00914223" w:rsidRPr="0034610F" w:rsidRDefault="00914223">
      <w:pPr>
        <w:pStyle w:val="ConsPlusNormal"/>
        <w:ind w:firstLine="709"/>
        <w:jc w:val="both"/>
        <w:rPr>
          <w:rFonts w:ascii="Times New Roman" w:hAnsi="Times New Roman" w:cs="Times New Roman"/>
          <w:color w:val="000000"/>
          <w:sz w:val="28"/>
          <w:szCs w:val="28"/>
        </w:rPr>
      </w:pPr>
    </w:p>
    <w:p w:rsidR="000322AA" w:rsidRPr="003346FF" w:rsidRDefault="000322AA" w:rsidP="000322AA">
      <w:pPr>
        <w:widowControl w:val="0"/>
        <w:spacing w:after="320"/>
        <w:ind w:right="180"/>
        <w:jc w:val="center"/>
        <w:rPr>
          <w:b/>
          <w:bCs/>
          <w:color w:val="000000"/>
          <w:sz w:val="28"/>
          <w:szCs w:val="28"/>
          <w:lang w:bidi="ru-RU"/>
        </w:rPr>
      </w:pPr>
      <w:r>
        <w:rPr>
          <w:b/>
          <w:bCs/>
          <w:color w:val="000000"/>
          <w:sz w:val="28"/>
          <w:szCs w:val="28"/>
          <w:lang w:bidi="ru-RU"/>
        </w:rPr>
        <w:t>6</w:t>
      </w:r>
      <w:r w:rsidRPr="003346FF">
        <w:rPr>
          <w:b/>
          <w:bCs/>
          <w:color w:val="000000"/>
          <w:sz w:val="28"/>
          <w:szCs w:val="28"/>
          <w:lang w:bidi="ru-RU"/>
        </w:rPr>
        <w:t>. Обжалование решений органа муниципального контроля, действий</w:t>
      </w:r>
      <w:r w:rsidRPr="003346FF">
        <w:rPr>
          <w:b/>
          <w:bCs/>
          <w:color w:val="000000"/>
          <w:sz w:val="28"/>
          <w:szCs w:val="28"/>
          <w:lang w:bidi="ru-RU"/>
        </w:rPr>
        <w:br/>
        <w:t>(бездействия) её должностных лиц</w:t>
      </w:r>
    </w:p>
    <w:p w:rsidR="000322AA" w:rsidRPr="003346FF" w:rsidRDefault="000322AA" w:rsidP="000322AA">
      <w:pPr>
        <w:widowControl w:val="0"/>
        <w:ind w:left="360" w:right="181"/>
        <w:jc w:val="both"/>
        <w:rPr>
          <w:b/>
          <w:bCs/>
          <w:color w:val="000000"/>
          <w:sz w:val="28"/>
          <w:szCs w:val="28"/>
          <w:lang w:bidi="ru-RU"/>
        </w:rPr>
      </w:pPr>
      <w:r w:rsidRPr="003346FF">
        <w:rPr>
          <w:color w:val="000000"/>
          <w:sz w:val="28"/>
          <w:szCs w:val="28"/>
          <w:lang w:bidi="ru-RU"/>
        </w:rPr>
        <w:t xml:space="preserve">Досудебный порядок подачи жалоб при осуществлении муниципального контроля за сохранностью автомобильных дорог общего пользования местного значения не применяется, если иное не установлено федеральным законом о виде контроля, общим требованиям к организации и осуществлению данного вида муниципального контроля, утвержденным Правительством Российской Федерации, </w:t>
      </w:r>
      <w:proofErr w:type="gramStart"/>
      <w:r w:rsidRPr="003346FF">
        <w:rPr>
          <w:color w:val="000000"/>
          <w:sz w:val="28"/>
          <w:szCs w:val="28"/>
          <w:lang w:bidi="ru-RU"/>
        </w:rPr>
        <w:t>ч</w:t>
      </w:r>
      <w:proofErr w:type="gramEnd"/>
      <w:r w:rsidRPr="003346FF">
        <w:rPr>
          <w:color w:val="000000"/>
          <w:sz w:val="28"/>
          <w:szCs w:val="28"/>
          <w:lang w:bidi="ru-RU"/>
        </w:rPr>
        <w:t>. 4 ст. 39 Федерального закона № 248- ФЗ.</w:t>
      </w:r>
      <w:r w:rsidRPr="003346FF">
        <w:rPr>
          <w:rFonts w:eastAsia="Courier New"/>
          <w:color w:val="000000"/>
          <w:sz w:val="28"/>
          <w:szCs w:val="28"/>
          <w:lang w:bidi="ru-RU"/>
        </w:rPr>
        <w:t>»</w:t>
      </w:r>
    </w:p>
    <w:p w:rsidR="00F52C10" w:rsidRPr="0034610F" w:rsidRDefault="00F52C10" w:rsidP="00F52C10">
      <w:pPr>
        <w:pStyle w:val="ConsPlusNormal"/>
        <w:ind w:firstLine="0"/>
        <w:jc w:val="both"/>
        <w:rPr>
          <w:rFonts w:ascii="Times New Roman" w:hAnsi="Times New Roman" w:cs="Times New Roman"/>
          <w:color w:val="000000"/>
          <w:sz w:val="28"/>
          <w:szCs w:val="28"/>
        </w:rPr>
      </w:pPr>
    </w:p>
    <w:p w:rsidR="00914223" w:rsidRPr="0034610F" w:rsidRDefault="00F52C10">
      <w:pPr>
        <w:pStyle w:val="1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7</w:t>
      </w:r>
      <w:r w:rsidR="0017127B" w:rsidRPr="0034610F">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rsidR="00914223" w:rsidRPr="0034610F" w:rsidRDefault="00914223">
      <w:pPr>
        <w:pStyle w:val="10"/>
        <w:jc w:val="center"/>
        <w:rPr>
          <w:rFonts w:ascii="Times New Roman" w:hAnsi="Times New Roman" w:cs="Times New Roman"/>
          <w:b/>
          <w:bCs/>
          <w:color w:val="000000"/>
          <w:sz w:val="28"/>
          <w:szCs w:val="28"/>
        </w:rPr>
      </w:pPr>
    </w:p>
    <w:p w:rsidR="00914223" w:rsidRPr="0034610F" w:rsidRDefault="0045035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7127B" w:rsidRPr="0034610F">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4223" w:rsidRPr="0034610F" w:rsidRDefault="0045035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7127B" w:rsidRPr="0034610F">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ским</w:t>
      </w:r>
      <w:proofErr w:type="spellEnd"/>
      <w:r w:rsidR="0017127B" w:rsidRPr="0034610F">
        <w:rPr>
          <w:rFonts w:ascii="Times New Roman" w:hAnsi="Times New Roman" w:cs="Times New Roman"/>
          <w:color w:val="000000"/>
          <w:sz w:val="28"/>
          <w:szCs w:val="28"/>
        </w:rPr>
        <w:t xml:space="preserve"> сельским Советом депутатов.</w:t>
      </w:r>
    </w:p>
    <w:p w:rsidR="00914223" w:rsidRPr="0034610F" w:rsidRDefault="00914223">
      <w:pPr>
        <w:pStyle w:val="ConsPlusNormal"/>
        <w:ind w:firstLine="709"/>
        <w:jc w:val="both"/>
        <w:rPr>
          <w:rFonts w:ascii="Times New Roman" w:hAnsi="Times New Roman" w:cs="Times New Roman"/>
          <w:color w:val="000000"/>
          <w:sz w:val="28"/>
          <w:szCs w:val="28"/>
        </w:rPr>
      </w:pPr>
    </w:p>
    <w:p w:rsid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4610F" w:rsidRDefault="0034610F" w:rsidP="0034610F">
      <w:pPr>
        <w:pStyle w:val="ConsPlusNormal"/>
        <w:ind w:firstLine="0"/>
        <w:rPr>
          <w:rFonts w:ascii="Times New Roman" w:hAnsi="Times New Roman" w:cs="Times New Roman"/>
          <w:color w:val="000000"/>
          <w:sz w:val="28"/>
          <w:szCs w:val="28"/>
        </w:rPr>
      </w:pPr>
    </w:p>
    <w:p w:rsidR="00914223" w:rsidRP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127B" w:rsidRPr="0034610F">
        <w:rPr>
          <w:rFonts w:ascii="Times New Roman" w:hAnsi="Times New Roman" w:cs="Times New Roman"/>
          <w:color w:val="000000"/>
          <w:sz w:val="28"/>
          <w:szCs w:val="28"/>
        </w:rPr>
        <w:t>Приложение № 1</w:t>
      </w:r>
    </w:p>
    <w:p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rsidR="00914223" w:rsidRPr="0034610F" w:rsidRDefault="00545D3B">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lastRenderedPageBreak/>
        <w:t>Красногорьев</w:t>
      </w:r>
      <w:r w:rsidR="00162641"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p>
    <w:p w:rsidR="00914223" w:rsidRPr="0034610F" w:rsidRDefault="00914223">
      <w:pPr>
        <w:pStyle w:val="ConsPlusNormal"/>
        <w:ind w:firstLine="0"/>
        <w:jc w:val="right"/>
        <w:rPr>
          <w:rFonts w:ascii="Times New Roman" w:hAnsi="Times New Roman" w:cs="Times New Roman"/>
          <w:b/>
          <w:bCs/>
          <w:color w:val="000000"/>
          <w:sz w:val="28"/>
          <w:szCs w:val="28"/>
        </w:rPr>
      </w:pPr>
    </w:p>
    <w:p w:rsidR="00914223" w:rsidRPr="0034610F" w:rsidRDefault="0017127B">
      <w:pPr>
        <w:pStyle w:val="ConsPlusTitle"/>
        <w:jc w:val="center"/>
        <w:rPr>
          <w:rFonts w:ascii="Times New Roman" w:hAnsi="Times New Roman" w:cs="Times New Roman"/>
          <w:sz w:val="28"/>
          <w:szCs w:val="28"/>
        </w:rPr>
      </w:pPr>
      <w:bookmarkStart w:id="5" w:name="Par381"/>
      <w:bookmarkEnd w:id="5"/>
      <w:r w:rsidRPr="0034610F">
        <w:rPr>
          <w:rFonts w:ascii="Times New Roman" w:hAnsi="Times New Roman" w:cs="Times New Roman"/>
          <w:color w:val="000000"/>
          <w:sz w:val="28"/>
          <w:szCs w:val="28"/>
        </w:rPr>
        <w:t>Критерии</w:t>
      </w:r>
    </w:p>
    <w:p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отнесения </w:t>
      </w:r>
      <w:r w:rsidRPr="0034610F">
        <w:rPr>
          <w:rFonts w:ascii="Times New Roman" w:hAnsi="Times New Roman" w:cs="Times New Roman"/>
          <w:bCs w:val="0"/>
          <w:color w:val="000000"/>
          <w:sz w:val="28"/>
          <w:szCs w:val="28"/>
        </w:rPr>
        <w:t xml:space="preserve">объектов </w:t>
      </w:r>
      <w:r w:rsidRPr="0034610F">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545D3B" w:rsidRPr="0034610F">
        <w:rPr>
          <w:rFonts w:ascii="Times New Roman" w:eastAsia="Times New Roman" w:hAnsi="Times New Roman" w:cs="Times New Roman"/>
          <w:color w:val="000000"/>
          <w:sz w:val="28"/>
          <w:szCs w:val="28"/>
        </w:rPr>
        <w:t>Красногорьев</w:t>
      </w:r>
      <w:r w:rsidR="00162641"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rsidR="00914223" w:rsidRPr="0034610F" w:rsidRDefault="00914223">
      <w:pPr>
        <w:pStyle w:val="ConsPlusTitle"/>
        <w:jc w:val="center"/>
        <w:rPr>
          <w:rFonts w:ascii="Times New Roman" w:hAnsi="Times New Roman" w:cs="Times New Roman"/>
          <w:sz w:val="28"/>
          <w:szCs w:val="28"/>
        </w:rPr>
      </w:pPr>
    </w:p>
    <w:p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К категории высокого риска относятся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а</w:t>
      </w:r>
      <w:r w:rsidRPr="0034610F">
        <w:rPr>
          <w:rFonts w:ascii="Times New Roman" w:hAnsi="Times New Roman" w:cs="Times New Roman"/>
          <w:color w:val="000000"/>
          <w:sz w:val="28"/>
          <w:szCs w:val="28"/>
        </w:rPr>
        <w:t xml:space="preserve"> </w:t>
      </w:r>
      <w:r w:rsidR="00AE714B" w:rsidRPr="0034610F">
        <w:rPr>
          <w:rFonts w:ascii="Times New Roman" w:hAnsi="Times New Roman" w:cs="Times New Roman"/>
          <w:color w:val="000000"/>
          <w:sz w:val="28"/>
          <w:szCs w:val="28"/>
        </w:rPr>
        <w:t xml:space="preserve">с. </w:t>
      </w:r>
      <w:proofErr w:type="spellStart"/>
      <w:r w:rsidR="00545D3B" w:rsidRPr="0034610F">
        <w:rPr>
          <w:rFonts w:ascii="Times New Roman" w:hAnsi="Times New Roman" w:cs="Times New Roman"/>
          <w:color w:val="000000"/>
          <w:sz w:val="28"/>
          <w:szCs w:val="28"/>
        </w:rPr>
        <w:t>Красногорьевка</w:t>
      </w:r>
      <w:proofErr w:type="spellEnd"/>
      <w:r w:rsidR="00545D3B"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00AE714B"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сельсовета Рыбинского района Красноярского края:</w:t>
      </w:r>
    </w:p>
    <w:p w:rsidR="00914223" w:rsidRPr="0034610F" w:rsidRDefault="0034610F">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 улице Ленина.</w:t>
      </w:r>
    </w:p>
    <w:p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2. К категории среднего риска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 xml:space="preserve">а с. </w:t>
      </w:r>
      <w:proofErr w:type="spellStart"/>
      <w:r w:rsidR="0034610F" w:rsidRPr="0034610F">
        <w:rPr>
          <w:rFonts w:ascii="Times New Roman" w:hAnsi="Times New Roman" w:cs="Times New Roman"/>
          <w:color w:val="000000"/>
          <w:sz w:val="28"/>
          <w:szCs w:val="28"/>
        </w:rPr>
        <w:t>Красногорьевка</w:t>
      </w:r>
      <w:proofErr w:type="spellEnd"/>
      <w:r w:rsidR="0034610F"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
    <w:p w:rsidR="00914223" w:rsidRPr="0034610F" w:rsidRDefault="0017127B" w:rsidP="00AE714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w:t>
      </w:r>
      <w:r w:rsidR="0034610F" w:rsidRPr="0034610F">
        <w:rPr>
          <w:rFonts w:ascii="Times New Roman" w:hAnsi="Times New Roman" w:cs="Times New Roman"/>
          <w:color w:val="000000"/>
          <w:sz w:val="28"/>
          <w:szCs w:val="28"/>
        </w:rPr>
        <w:t xml:space="preserve"> улице </w:t>
      </w:r>
      <w:proofErr w:type="gramStart"/>
      <w:r w:rsidR="00AE714B" w:rsidRPr="0034610F">
        <w:rPr>
          <w:rFonts w:ascii="Times New Roman" w:hAnsi="Times New Roman" w:cs="Times New Roman"/>
          <w:color w:val="000000"/>
          <w:sz w:val="28"/>
          <w:szCs w:val="28"/>
        </w:rPr>
        <w:t>Школьная</w:t>
      </w:r>
      <w:proofErr w:type="gramEnd"/>
      <w:r w:rsidR="00263FAD" w:rsidRPr="0034610F">
        <w:rPr>
          <w:rFonts w:ascii="Times New Roman" w:hAnsi="Times New Roman" w:cs="Times New Roman"/>
          <w:color w:val="000000"/>
          <w:sz w:val="28"/>
          <w:szCs w:val="28"/>
        </w:rPr>
        <w:t>.</w:t>
      </w:r>
    </w:p>
    <w:p w:rsidR="00914223" w:rsidRPr="0034610F" w:rsidRDefault="0017127B">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К категории низкого риска относятся все иные</w:t>
      </w:r>
      <w:r w:rsidRPr="0034610F">
        <w:rPr>
          <w:rFonts w:ascii="Times New Roman" w:hAnsi="Times New Roman" w:cs="Times New Roman"/>
          <w:bCs/>
          <w:color w:val="000000"/>
          <w:sz w:val="28"/>
          <w:szCs w:val="28"/>
        </w:rPr>
        <w:t xml:space="preserve"> объекты </w:t>
      </w:r>
      <w:r w:rsidRPr="0034610F">
        <w:rPr>
          <w:rFonts w:ascii="Times New Roman" w:hAnsi="Times New Roman" w:cs="Times New Roman"/>
          <w:color w:val="000000"/>
          <w:sz w:val="28"/>
          <w:szCs w:val="28"/>
        </w:rPr>
        <w:t>контроля в сфере благоустройства.</w:t>
      </w:r>
    </w:p>
    <w:p w:rsidR="00E27FB6" w:rsidRPr="0034610F" w:rsidRDefault="0017127B" w:rsidP="00F52C10">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br w:type="page"/>
      </w:r>
      <w:bookmarkStart w:id="6" w:name="_Hlk145581174"/>
    </w:p>
    <w:p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Приложение № 2</w:t>
      </w:r>
    </w:p>
    <w:p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rsidR="00E27FB6" w:rsidRPr="0034610F" w:rsidRDefault="00AB2914" w:rsidP="00AB2914">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rsidR="00914223" w:rsidRPr="0034610F" w:rsidRDefault="0034610F" w:rsidP="00AB2914">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D01462"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bookmarkEnd w:id="6"/>
    </w:p>
    <w:p w:rsidR="00914223" w:rsidRPr="0034610F" w:rsidRDefault="00914223">
      <w:pPr>
        <w:pStyle w:val="ConsPlusNormal"/>
        <w:ind w:firstLine="0"/>
        <w:jc w:val="right"/>
        <w:rPr>
          <w:rFonts w:ascii="Times New Roman" w:hAnsi="Times New Roman" w:cs="Times New Roman"/>
          <w:i/>
          <w:iCs/>
          <w:color w:val="000000"/>
          <w:sz w:val="28"/>
          <w:szCs w:val="28"/>
        </w:rPr>
      </w:pPr>
    </w:p>
    <w:p w:rsidR="00914223" w:rsidRPr="0034610F" w:rsidRDefault="00914223">
      <w:pPr>
        <w:widowControl w:val="0"/>
        <w:autoSpaceDE w:val="0"/>
        <w:spacing w:line="276" w:lineRule="auto"/>
        <w:ind w:firstLine="540"/>
        <w:jc w:val="both"/>
        <w:rPr>
          <w:color w:val="000000"/>
          <w:sz w:val="28"/>
          <w:szCs w:val="28"/>
        </w:rPr>
      </w:pPr>
    </w:p>
    <w:p w:rsidR="00914223" w:rsidRPr="0034610F" w:rsidRDefault="0017127B">
      <w:pPr>
        <w:pStyle w:val="ConsPlusTitle"/>
        <w:jc w:val="center"/>
        <w:rPr>
          <w:rFonts w:ascii="Times New Roman" w:hAnsi="Times New Roman" w:cs="Times New Roman"/>
          <w:sz w:val="28"/>
          <w:szCs w:val="28"/>
        </w:rPr>
      </w:pPr>
      <w:r w:rsidRPr="0034610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проверок при осуществлении администрацией </w:t>
      </w:r>
      <w:proofErr w:type="spellStart"/>
      <w:r w:rsidR="0034610F" w:rsidRPr="0034610F">
        <w:rPr>
          <w:rFonts w:ascii="Times New Roman" w:eastAsia="Times New Roman" w:hAnsi="Times New Roman" w:cs="Times New Roman"/>
          <w:color w:val="000000"/>
          <w:sz w:val="28"/>
          <w:szCs w:val="28"/>
        </w:rPr>
        <w:t>Красногорьев</w:t>
      </w:r>
      <w:r w:rsidR="00D01462"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rsidR="00914223" w:rsidRPr="0034610F" w:rsidRDefault="00914223">
      <w:pPr>
        <w:pStyle w:val="ConsPlusNormal"/>
        <w:ind w:firstLine="540"/>
        <w:jc w:val="both"/>
        <w:rPr>
          <w:rFonts w:ascii="Times New Roman" w:hAnsi="Times New Roman" w:cs="Times New Roman"/>
          <w:color w:val="000000"/>
          <w:sz w:val="28"/>
          <w:szCs w:val="28"/>
        </w:rPr>
      </w:pPr>
    </w:p>
    <w:p w:rsidR="00914223" w:rsidRPr="0034610F" w:rsidRDefault="00914223">
      <w:pPr>
        <w:pStyle w:val="ConsPlusNormal"/>
        <w:ind w:firstLine="540"/>
        <w:jc w:val="both"/>
        <w:rPr>
          <w:rFonts w:ascii="Times New Roman" w:hAnsi="Times New Roman" w:cs="Times New Roman"/>
          <w:color w:val="000000"/>
          <w:sz w:val="28"/>
          <w:szCs w:val="28"/>
        </w:rPr>
      </w:pPr>
    </w:p>
    <w:p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1. Наличие</w:t>
      </w:r>
      <w:r w:rsidR="004F4CCA" w:rsidRPr="0034610F">
        <w:rPr>
          <w:color w:val="000000"/>
          <w:sz w:val="28"/>
          <w:szCs w:val="28"/>
          <w:shd w:val="clear" w:color="auto" w:fill="FFFFFF"/>
          <w:lang w:val="ru-RU"/>
        </w:rPr>
        <w:t xml:space="preserve"> </w:t>
      </w:r>
      <w:r w:rsidRPr="0034610F">
        <w:rPr>
          <w:color w:val="000000"/>
          <w:sz w:val="28"/>
          <w:szCs w:val="28"/>
          <w:shd w:val="clear" w:color="auto" w:fill="FFFFFF"/>
          <w:lang w:val="ru-RU"/>
        </w:rPr>
        <w:t>на прилегающей территории</w:t>
      </w:r>
      <w:r w:rsidRPr="0034610F">
        <w:rPr>
          <w:color w:val="000000"/>
          <w:sz w:val="28"/>
          <w:szCs w:val="28"/>
          <w:shd w:val="clear" w:color="auto" w:fill="FFFFFF"/>
        </w:rPr>
        <w:t> </w:t>
      </w:r>
      <w:r w:rsidRPr="0034610F">
        <w:rPr>
          <w:color w:val="000000"/>
          <w:sz w:val="28"/>
          <w:szCs w:val="28"/>
          <w:shd w:val="clear" w:color="auto" w:fill="FFFFFF"/>
          <w:lang w:val="ru-RU"/>
        </w:rPr>
        <w:t>порубочных остатков деревьев и кустарников.</w:t>
      </w:r>
    </w:p>
    <w:p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2. Наличие препятствующей</w:t>
      </w:r>
      <w:r w:rsidRPr="0034610F">
        <w:rPr>
          <w:color w:val="000000"/>
          <w:sz w:val="28"/>
          <w:szCs w:val="28"/>
        </w:rPr>
        <w:t> </w:t>
      </w:r>
      <w:r w:rsidRPr="0034610F">
        <w:rPr>
          <w:color w:val="000000"/>
          <w:sz w:val="28"/>
          <w:szCs w:val="28"/>
          <w:shd w:val="clear" w:color="auto" w:fill="FFFFFF"/>
          <w:lang w:val="ru-RU"/>
        </w:rPr>
        <w:t>свободному и безопасному проходу граждан</w:t>
      </w:r>
      <w:r w:rsidRPr="0034610F">
        <w:rPr>
          <w:color w:val="000000"/>
          <w:sz w:val="28"/>
          <w:szCs w:val="28"/>
          <w:shd w:val="clear" w:color="auto" w:fill="FFFFFF"/>
        </w:rPr>
        <w:t> </w:t>
      </w:r>
      <w:r w:rsidRPr="0034610F">
        <w:rPr>
          <w:color w:val="000000"/>
          <w:sz w:val="28"/>
          <w:szCs w:val="28"/>
          <w:lang w:val="ru-RU"/>
        </w:rPr>
        <w:t>наледи на прилегающих территориях.</w:t>
      </w:r>
    </w:p>
    <w:p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 xml:space="preserve">3.Наличие ограждений, препятствующих свободному доступу </w:t>
      </w:r>
      <w:proofErr w:type="spellStart"/>
      <w:r w:rsidRPr="0034610F">
        <w:rPr>
          <w:color w:val="000000"/>
          <w:sz w:val="28"/>
          <w:szCs w:val="28"/>
          <w:shd w:val="clear" w:color="auto" w:fill="FFFFFF"/>
          <w:lang w:val="ru-RU"/>
        </w:rPr>
        <w:t>маломобильных</w:t>
      </w:r>
      <w:proofErr w:type="spellEnd"/>
      <w:r w:rsidRPr="0034610F">
        <w:rPr>
          <w:color w:val="000000"/>
          <w:sz w:val="28"/>
          <w:szCs w:val="28"/>
          <w:shd w:val="clear" w:color="auto" w:fill="FFFFFF"/>
          <w:lang w:val="ru-RU"/>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 xml:space="preserve"> 4.Осуществление земляных работ без разрешения на их осуществление либо с превышением срока действия такого разрешения.</w:t>
      </w:r>
    </w:p>
    <w:p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 xml:space="preserve"> 5.Создание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34610F">
        <w:rPr>
          <w:color w:val="000000"/>
          <w:sz w:val="28"/>
          <w:szCs w:val="28"/>
          <w:lang w:val="ru-RU"/>
        </w:rPr>
        <w:t>маломобильные</w:t>
      </w:r>
      <w:proofErr w:type="spellEnd"/>
      <w:r w:rsidRPr="0034610F">
        <w:rPr>
          <w:color w:val="000000"/>
          <w:sz w:val="28"/>
          <w:szCs w:val="28"/>
          <w:lang w:val="ru-RU"/>
        </w:rPr>
        <w:t xml:space="preserve"> группы населения, при осуществлении земляных работ.</w:t>
      </w:r>
    </w:p>
    <w:p w:rsidR="00E27FB6" w:rsidRPr="0034610F" w:rsidRDefault="0017127B" w:rsidP="0034610F">
      <w:pPr>
        <w:pStyle w:val="af0"/>
        <w:spacing w:beforeAutospacing="0" w:afterAutospacing="0"/>
        <w:ind w:firstLineChars="200" w:firstLine="560"/>
        <w:jc w:val="both"/>
        <w:rPr>
          <w:color w:val="000000"/>
          <w:sz w:val="28"/>
          <w:szCs w:val="28"/>
          <w:lang w:val="ru-RU"/>
        </w:rPr>
        <w:sectPr w:rsidR="00E27FB6" w:rsidRPr="0034610F" w:rsidSect="00AB2914">
          <w:headerReference w:type="even" r:id="rId23"/>
          <w:headerReference w:type="default" r:id="rId24"/>
          <w:pgSz w:w="11900" w:h="16840"/>
          <w:pgMar w:top="1134" w:right="851" w:bottom="1134" w:left="1701" w:header="0" w:footer="6" w:gutter="0"/>
          <w:cols w:space="720"/>
          <w:noEndnote/>
          <w:docGrid w:linePitch="360"/>
        </w:sectPr>
      </w:pPr>
      <w:r w:rsidRPr="0034610F">
        <w:rPr>
          <w:color w:val="000000"/>
          <w:sz w:val="28"/>
          <w:szCs w:val="28"/>
          <w:lang w:val="ru-RU"/>
        </w:rPr>
        <w:t>6.Выпас сельскохозяйственных животных и птиц на территориях общего пользования.</w:t>
      </w:r>
    </w:p>
    <w:p w:rsidR="00C80DDD" w:rsidRPr="0034610F" w:rsidRDefault="00C80DDD" w:rsidP="00C80DDD">
      <w:pPr>
        <w:tabs>
          <w:tab w:val="left" w:pos="6562"/>
        </w:tabs>
        <w:jc w:val="right"/>
        <w:rPr>
          <w:sz w:val="28"/>
          <w:szCs w:val="28"/>
        </w:rPr>
      </w:pPr>
      <w:bookmarkStart w:id="7" w:name="_Hlk145581561"/>
      <w:r w:rsidRPr="0034610F">
        <w:rPr>
          <w:sz w:val="28"/>
          <w:szCs w:val="28"/>
        </w:rPr>
        <w:lastRenderedPageBreak/>
        <w:t>Приложение № 3</w:t>
      </w:r>
    </w:p>
    <w:p w:rsidR="00C80DDD" w:rsidRPr="0034610F" w:rsidRDefault="00C80DDD" w:rsidP="00C80DDD">
      <w:pPr>
        <w:tabs>
          <w:tab w:val="left" w:pos="6562"/>
        </w:tabs>
        <w:jc w:val="right"/>
        <w:rPr>
          <w:sz w:val="28"/>
          <w:szCs w:val="28"/>
        </w:rPr>
      </w:pPr>
      <w:r w:rsidRPr="0034610F">
        <w:rPr>
          <w:sz w:val="28"/>
          <w:szCs w:val="28"/>
        </w:rPr>
        <w:t xml:space="preserve">к Положению о муниципальном контроле </w:t>
      </w:r>
    </w:p>
    <w:p w:rsidR="00C80DDD" w:rsidRPr="0034610F" w:rsidRDefault="00C80DDD" w:rsidP="00C80DDD">
      <w:pPr>
        <w:tabs>
          <w:tab w:val="left" w:pos="6562"/>
        </w:tabs>
        <w:jc w:val="right"/>
        <w:rPr>
          <w:sz w:val="28"/>
          <w:szCs w:val="28"/>
        </w:rPr>
      </w:pPr>
      <w:r w:rsidRPr="0034610F">
        <w:rPr>
          <w:sz w:val="28"/>
          <w:szCs w:val="28"/>
        </w:rPr>
        <w:t>в сфере благоустройства на территории</w:t>
      </w:r>
    </w:p>
    <w:bookmarkEnd w:id="7"/>
    <w:p w:rsidR="00C80DDD" w:rsidRPr="0034610F" w:rsidRDefault="0034610F" w:rsidP="00C80DDD">
      <w:pPr>
        <w:tabs>
          <w:tab w:val="left" w:pos="6562"/>
        </w:tabs>
        <w:jc w:val="right"/>
        <w:rPr>
          <w:sz w:val="28"/>
          <w:szCs w:val="28"/>
        </w:rPr>
      </w:pPr>
      <w:proofErr w:type="spellStart"/>
      <w:r w:rsidRPr="0034610F">
        <w:rPr>
          <w:sz w:val="28"/>
          <w:szCs w:val="28"/>
        </w:rPr>
        <w:t>Красногорьев</w:t>
      </w:r>
      <w:r w:rsidR="00C80DDD" w:rsidRPr="0034610F">
        <w:rPr>
          <w:sz w:val="28"/>
          <w:szCs w:val="28"/>
        </w:rPr>
        <w:t>ского</w:t>
      </w:r>
      <w:proofErr w:type="spellEnd"/>
      <w:r w:rsidR="00C80DDD" w:rsidRPr="0034610F">
        <w:rPr>
          <w:sz w:val="28"/>
          <w:szCs w:val="28"/>
        </w:rPr>
        <w:t xml:space="preserve"> сельсовета Рыбинского района Красноярского края</w:t>
      </w:r>
    </w:p>
    <w:p w:rsidR="00E27FB6" w:rsidRPr="0034610F" w:rsidRDefault="00E27FB6" w:rsidP="00C80DDD">
      <w:pPr>
        <w:tabs>
          <w:tab w:val="left" w:pos="6562"/>
        </w:tabs>
        <w:jc w:val="right"/>
        <w:rPr>
          <w:sz w:val="28"/>
          <w:szCs w:val="28"/>
        </w:rPr>
      </w:pPr>
    </w:p>
    <w:p w:rsidR="00E27FB6" w:rsidRPr="0034610F" w:rsidRDefault="00E27FB6" w:rsidP="00E27FB6">
      <w:pPr>
        <w:autoSpaceDE w:val="0"/>
        <w:jc w:val="center"/>
        <w:rPr>
          <w:b/>
          <w:sz w:val="28"/>
          <w:szCs w:val="28"/>
        </w:rPr>
      </w:pPr>
      <w:bookmarkStart w:id="8" w:name="_Hlk77072410"/>
      <w:r w:rsidRPr="0034610F">
        <w:rPr>
          <w:rFonts w:eastAsia="Calibri"/>
          <w:b/>
          <w:sz w:val="28"/>
          <w:szCs w:val="28"/>
        </w:rPr>
        <w:t xml:space="preserve">ПЕРЕЧЕНЬ ПОКАЗАТЕЛЕЙ И ЭФФЕКТИВНОСТИ ДЕЯТЕЛЬНОСТИ </w:t>
      </w:r>
    </w:p>
    <w:p w:rsidR="00E27FB6" w:rsidRPr="0034610F" w:rsidRDefault="00E27FB6" w:rsidP="00E27FB6">
      <w:pPr>
        <w:autoSpaceDE w:val="0"/>
        <w:jc w:val="center"/>
        <w:rPr>
          <w:b/>
          <w:iCs/>
          <w:sz w:val="28"/>
          <w:szCs w:val="28"/>
        </w:rPr>
      </w:pPr>
      <w:r w:rsidRPr="0034610F">
        <w:rPr>
          <w:b/>
          <w:iCs/>
          <w:sz w:val="28"/>
          <w:szCs w:val="28"/>
        </w:rPr>
        <w:t xml:space="preserve">администрации </w:t>
      </w:r>
      <w:proofErr w:type="spellStart"/>
      <w:r w:rsidR="0034610F" w:rsidRPr="0034610F">
        <w:rPr>
          <w:b/>
          <w:iCs/>
          <w:sz w:val="28"/>
          <w:szCs w:val="28"/>
        </w:rPr>
        <w:t>Красногорьев</w:t>
      </w:r>
      <w:r w:rsidRPr="0034610F">
        <w:rPr>
          <w:b/>
          <w:iCs/>
          <w:sz w:val="28"/>
          <w:szCs w:val="28"/>
        </w:rPr>
        <w:t>ского</w:t>
      </w:r>
      <w:proofErr w:type="spellEnd"/>
      <w:r w:rsidRPr="0034610F">
        <w:rPr>
          <w:b/>
          <w:iCs/>
          <w:sz w:val="28"/>
          <w:szCs w:val="28"/>
        </w:rPr>
        <w:t xml:space="preserve"> сельсовета</w:t>
      </w:r>
    </w:p>
    <w:p w:rsidR="00E27FB6" w:rsidRPr="0034610F" w:rsidRDefault="00E27FB6" w:rsidP="00E27FB6">
      <w:pPr>
        <w:autoSpaceDE w:val="0"/>
        <w:jc w:val="center"/>
        <w:rPr>
          <w:iCs/>
          <w:sz w:val="28"/>
          <w:szCs w:val="28"/>
        </w:rPr>
      </w:pPr>
    </w:p>
    <w:tbl>
      <w:tblPr>
        <w:tblW w:w="14225" w:type="dxa"/>
        <w:tblInd w:w="-25" w:type="dxa"/>
        <w:tblLayout w:type="fixed"/>
        <w:tblLook w:val="0000"/>
      </w:tblPr>
      <w:tblGrid>
        <w:gridCol w:w="842"/>
        <w:gridCol w:w="4536"/>
        <w:gridCol w:w="992"/>
        <w:gridCol w:w="4824"/>
        <w:gridCol w:w="708"/>
        <w:gridCol w:w="285"/>
        <w:gridCol w:w="849"/>
        <w:gridCol w:w="145"/>
        <w:gridCol w:w="1044"/>
      </w:tblGrid>
      <w:tr w:rsidR="00E27FB6" w:rsidRPr="0034610F"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jc w:val="center"/>
              <w:rPr>
                <w:sz w:val="28"/>
                <w:szCs w:val="28"/>
              </w:rPr>
            </w:pPr>
            <w:r w:rsidRPr="0034610F">
              <w:rPr>
                <w:sz w:val="28"/>
                <w:szCs w:val="28"/>
              </w:rPr>
              <w:t xml:space="preserve">№ </w:t>
            </w:r>
            <w:proofErr w:type="spellStart"/>
            <w:proofErr w:type="gramStart"/>
            <w:r w:rsidRPr="0034610F">
              <w:rPr>
                <w:sz w:val="28"/>
                <w:szCs w:val="28"/>
              </w:rPr>
              <w:t>п</w:t>
            </w:r>
            <w:proofErr w:type="spellEnd"/>
            <w:proofErr w:type="gramEnd"/>
            <w:r w:rsidRPr="0034610F">
              <w:rPr>
                <w:sz w:val="28"/>
                <w:szCs w:val="28"/>
              </w:rPr>
              <w:t>/</w:t>
            </w:r>
            <w:proofErr w:type="spellStart"/>
            <w:r w:rsidRPr="0034610F">
              <w:rPr>
                <w:sz w:val="28"/>
                <w:szCs w:val="28"/>
              </w:rPr>
              <w:t>п</w:t>
            </w:r>
            <w:proofErr w:type="spellEnd"/>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jc w:val="center"/>
              <w:rPr>
                <w:sz w:val="28"/>
                <w:szCs w:val="28"/>
              </w:rPr>
            </w:pPr>
            <w:r w:rsidRPr="0034610F">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jc w:val="center"/>
              <w:rPr>
                <w:sz w:val="28"/>
                <w:szCs w:val="28"/>
              </w:rPr>
            </w:pPr>
            <w:r w:rsidRPr="0034610F">
              <w:rPr>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jc w:val="center"/>
              <w:rPr>
                <w:sz w:val="28"/>
                <w:szCs w:val="28"/>
              </w:rPr>
            </w:pPr>
            <w:r w:rsidRPr="0034610F">
              <w:rPr>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jc w:val="center"/>
              <w:rPr>
                <w:rFonts w:eastAsia="Calibri"/>
                <w:bCs/>
                <w:sz w:val="28"/>
                <w:szCs w:val="28"/>
              </w:rPr>
            </w:pPr>
            <w:r w:rsidRPr="0034610F">
              <w:rPr>
                <w:sz w:val="28"/>
                <w:szCs w:val="28"/>
              </w:rPr>
              <w:t>Целевые значения показателей</w:t>
            </w:r>
          </w:p>
          <w:p w:rsidR="00E27FB6" w:rsidRPr="0034610F" w:rsidRDefault="00E27FB6" w:rsidP="00F16F83">
            <w:pPr>
              <w:autoSpaceDE w:val="0"/>
              <w:jc w:val="center"/>
              <w:rPr>
                <w:rFonts w:eastAsia="Calibri"/>
                <w:bCs/>
                <w:sz w:val="28"/>
                <w:szCs w:val="28"/>
              </w:rPr>
            </w:pPr>
          </w:p>
        </w:tc>
      </w:tr>
      <w:tr w:rsidR="00E27FB6" w:rsidRPr="0034610F"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snapToGrid w:val="0"/>
              <w:jc w:val="center"/>
              <w:rPr>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snapToGrid w:val="0"/>
              <w:jc w:val="center"/>
              <w:rPr>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center"/>
              <w:rPr>
                <w:sz w:val="28"/>
                <w:szCs w:val="28"/>
              </w:rPr>
            </w:pPr>
            <w:r w:rsidRPr="0034610F">
              <w:rPr>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center"/>
              <w:rPr>
                <w:sz w:val="28"/>
                <w:szCs w:val="28"/>
              </w:rPr>
            </w:pPr>
            <w:r w:rsidRPr="0034610F">
              <w:rPr>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jc w:val="center"/>
              <w:rPr>
                <w:sz w:val="28"/>
                <w:szCs w:val="28"/>
              </w:rPr>
            </w:pPr>
            <w:r w:rsidRPr="0034610F">
              <w:rPr>
                <w:sz w:val="28"/>
                <w:szCs w:val="28"/>
              </w:rPr>
              <w:t>год</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vAlign w:val="center"/>
          </w:tcPr>
          <w:p w:rsidR="00E27FB6" w:rsidRPr="0034610F" w:rsidRDefault="00E27FB6" w:rsidP="00F16F83">
            <w:pPr>
              <w:autoSpaceDE w:val="0"/>
              <w:snapToGrid w:val="0"/>
              <w:jc w:val="center"/>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27FB6" w:rsidRPr="0034610F" w:rsidRDefault="00E27FB6" w:rsidP="00F16F83">
            <w:pPr>
              <w:autoSpaceDE w:val="0"/>
              <w:rPr>
                <w:sz w:val="28"/>
                <w:szCs w:val="28"/>
              </w:rPr>
            </w:pPr>
            <w:r w:rsidRPr="0034610F">
              <w:rPr>
                <w:rFonts w:eastAsia="Calibri"/>
                <w:b/>
                <w:sz w:val="28"/>
                <w:szCs w:val="28"/>
              </w:rPr>
              <w:t xml:space="preserve">                                                  КЛЮЧЕВЫЕ ПОКАЗАТЕЛИ</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center"/>
              <w:rPr>
                <w:rFonts w:eastAsia="Calibri"/>
                <w:b/>
                <w:sz w:val="28"/>
                <w:szCs w:val="28"/>
              </w:rPr>
            </w:pPr>
            <w:r w:rsidRPr="0034610F">
              <w:rPr>
                <w:rFonts w:eastAsia="Calibri"/>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rPr>
                <w:rFonts w:eastAsia="Calibri"/>
                <w:b/>
                <w:sz w:val="28"/>
                <w:szCs w:val="28"/>
              </w:rPr>
            </w:pPr>
            <w:r w:rsidRPr="0034610F">
              <w:rPr>
                <w:rFonts w:eastAsia="Calibri"/>
                <w:b/>
                <w:sz w:val="28"/>
                <w:szCs w:val="28"/>
              </w:rPr>
              <w:t xml:space="preserve">Показатели, отражающие уровень минимизации вреда (ущерба) </w:t>
            </w:r>
            <w:proofErr w:type="gramStart"/>
            <w:r w:rsidRPr="0034610F">
              <w:rPr>
                <w:rFonts w:eastAsia="Calibri"/>
                <w:b/>
                <w:sz w:val="28"/>
                <w:szCs w:val="28"/>
              </w:rPr>
              <w:t>охраняемым</w:t>
            </w:r>
            <w:proofErr w:type="gramEnd"/>
          </w:p>
          <w:p w:rsidR="00E27FB6" w:rsidRPr="0034610F" w:rsidRDefault="00E27FB6" w:rsidP="00F16F83">
            <w:pPr>
              <w:autoSpaceDE w:val="0"/>
              <w:rPr>
                <w:sz w:val="28"/>
                <w:szCs w:val="28"/>
              </w:rPr>
            </w:pPr>
            <w:r w:rsidRPr="0034610F">
              <w:rPr>
                <w:rFonts w:eastAsia="Calibri"/>
                <w:b/>
                <w:sz w:val="28"/>
                <w:szCs w:val="28"/>
              </w:rPr>
              <w:t xml:space="preserve"> законом ценностям, уровень устранения риска причинения вреда (ущерба)</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center"/>
              <w:rPr>
                <w:sz w:val="28"/>
                <w:szCs w:val="28"/>
              </w:rPr>
            </w:pPr>
            <w:r w:rsidRPr="0034610F">
              <w:rPr>
                <w:rFonts w:eastAsia="Calibri"/>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rPr>
                <w:sz w:val="28"/>
                <w:szCs w:val="28"/>
              </w:rPr>
            </w:pPr>
            <w:r w:rsidRPr="0034610F">
              <w:rPr>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sz w:val="28"/>
                <w:szCs w:val="28"/>
              </w:rPr>
            </w:pPr>
          </w:p>
        </w:tc>
        <w:tc>
          <w:tcPr>
            <w:tcW w:w="4824"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rPr>
                <w:rFonts w:eastAsia="Calibri"/>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jc w:val="center"/>
              <w:rPr>
                <w:sz w:val="28"/>
                <w:szCs w:val="28"/>
              </w:rPr>
            </w:pPr>
            <w:r w:rsidRPr="0034610F">
              <w:rPr>
                <w:rFonts w:eastAsia="Calibri"/>
                <w:b/>
                <w:sz w:val="28"/>
                <w:szCs w:val="28"/>
              </w:rPr>
              <w:t>ИНДИКАТИВНЫЕ ПОКАЗАТЕЛИ</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
                <w:sz w:val="28"/>
                <w:szCs w:val="28"/>
              </w:rPr>
            </w:pPr>
            <w:r w:rsidRPr="0034610F">
              <w:rPr>
                <w:rFonts w:eastAsia="Calibri"/>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rPr>
                <w:rFonts w:eastAsia="Calibri"/>
                <w:b/>
                <w:sz w:val="28"/>
                <w:szCs w:val="28"/>
              </w:rPr>
            </w:pPr>
            <w:r w:rsidRPr="0034610F">
              <w:rPr>
                <w:rFonts w:eastAsia="Calibri"/>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rsidR="00E27FB6" w:rsidRPr="0034610F" w:rsidRDefault="00E27FB6" w:rsidP="00F16F83">
            <w:pPr>
              <w:autoSpaceDE w:val="0"/>
              <w:rPr>
                <w:rFonts w:eastAsia="Calibri"/>
                <w:b/>
                <w:sz w:val="28"/>
                <w:szCs w:val="28"/>
              </w:rPr>
            </w:pPr>
            <w:r w:rsidRPr="0034610F">
              <w:rPr>
                <w:rFonts w:eastAsia="Calibri"/>
                <w:b/>
                <w:sz w:val="28"/>
                <w:szCs w:val="28"/>
              </w:rPr>
              <w:t xml:space="preserve"> </w:t>
            </w:r>
            <w:proofErr w:type="gramStart"/>
            <w:r w:rsidRPr="0034610F">
              <w:rPr>
                <w:rFonts w:eastAsia="Calibri"/>
                <w:b/>
                <w:sz w:val="28"/>
                <w:szCs w:val="28"/>
              </w:rPr>
              <w:t>характеризующих</w:t>
            </w:r>
            <w:proofErr w:type="gramEnd"/>
            <w:r w:rsidRPr="0034610F">
              <w:rPr>
                <w:rFonts w:eastAsia="Calibri"/>
                <w:b/>
                <w:sz w:val="28"/>
                <w:szCs w:val="28"/>
              </w:rPr>
              <w:t xml:space="preserve"> соотношение между степенью устранения риска причинения</w:t>
            </w:r>
          </w:p>
          <w:p w:rsidR="00E27FB6" w:rsidRPr="0034610F" w:rsidRDefault="00E27FB6" w:rsidP="00F16F83">
            <w:pPr>
              <w:autoSpaceDE w:val="0"/>
              <w:rPr>
                <w:rFonts w:eastAsia="Calibri"/>
                <w:b/>
                <w:sz w:val="28"/>
                <w:szCs w:val="28"/>
              </w:rPr>
            </w:pPr>
            <w:r w:rsidRPr="0034610F">
              <w:rPr>
                <w:rFonts w:eastAsia="Calibri"/>
                <w:b/>
                <w:sz w:val="28"/>
                <w:szCs w:val="28"/>
              </w:rPr>
              <w:t xml:space="preserve"> вреда (ущерба) и объемом трудовых, материальных и финансовых ресурсов, </w:t>
            </w:r>
          </w:p>
          <w:p w:rsidR="00E27FB6" w:rsidRPr="0034610F" w:rsidRDefault="00E27FB6" w:rsidP="00F16F83">
            <w:pPr>
              <w:autoSpaceDE w:val="0"/>
              <w:rPr>
                <w:rFonts w:eastAsia="Calibri"/>
                <w:b/>
                <w:sz w:val="28"/>
                <w:szCs w:val="28"/>
              </w:rPr>
            </w:pPr>
            <w:r w:rsidRPr="0034610F">
              <w:rPr>
                <w:rFonts w:eastAsia="Calibri"/>
                <w:b/>
                <w:sz w:val="28"/>
                <w:szCs w:val="28"/>
              </w:rPr>
              <w:t>а также уровень вмешательства в деятельность контролируемых лиц</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27FB6" w:rsidRPr="0034610F" w:rsidRDefault="00E27FB6" w:rsidP="00F16F83">
            <w:pPr>
              <w:autoSpaceDE w:val="0"/>
              <w:rPr>
                <w:sz w:val="28"/>
                <w:szCs w:val="28"/>
              </w:rPr>
            </w:pPr>
            <w:r w:rsidRPr="0034610F">
              <w:rPr>
                <w:b/>
                <w:bCs/>
                <w:sz w:val="28"/>
                <w:szCs w:val="28"/>
              </w:rPr>
              <w:t xml:space="preserve">2.1. Контрольные мероприятия при взаимодействии с контролируемым лицом </w:t>
            </w: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r w:rsidRPr="0034610F">
              <w:rPr>
                <w:rFonts w:eastAsia="Calibri"/>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*100% / </w:t>
            </w:r>
            <w:proofErr w:type="spellStart"/>
            <w:r w:rsidRPr="0034610F">
              <w:rPr>
                <w:rFonts w:eastAsia="Calibri"/>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 – количество проверок </w:t>
            </w:r>
          </w:p>
          <w:p w:rsidR="00E27FB6" w:rsidRPr="0034610F" w:rsidRDefault="00E27FB6" w:rsidP="00F16F83">
            <w:pPr>
              <w:autoSpaceDE w:val="0"/>
              <w:jc w:val="both"/>
              <w:rPr>
                <w:rFonts w:eastAsia="Calibri"/>
                <w:bCs/>
                <w:sz w:val="28"/>
                <w:szCs w:val="28"/>
              </w:rPr>
            </w:pPr>
            <w:r w:rsidRPr="0034610F">
              <w:rPr>
                <w:rFonts w:eastAsia="Calibri"/>
                <w:bCs/>
                <w:sz w:val="28"/>
                <w:szCs w:val="28"/>
              </w:rPr>
              <w:t>в рамках муниципального контроля, проведенных в установленные сроки</w:t>
            </w:r>
          </w:p>
          <w:p w:rsidR="00E27FB6" w:rsidRPr="0034610F" w:rsidRDefault="00E27FB6" w:rsidP="00F16F83">
            <w:pPr>
              <w:autoSpaceDE w:val="0"/>
              <w:jc w:val="both"/>
              <w:rPr>
                <w:rFonts w:eastAsia="Calibri"/>
                <w:bCs/>
                <w:sz w:val="28"/>
                <w:szCs w:val="28"/>
              </w:rPr>
            </w:pPr>
          </w:p>
          <w:p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Пок</w:t>
            </w:r>
            <w:proofErr w:type="spellEnd"/>
            <w:r w:rsidRPr="0034610F">
              <w:rPr>
                <w:rFonts w:eastAsia="Calibri"/>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r w:rsidRPr="0034610F">
              <w:rPr>
                <w:rFonts w:eastAsia="Calibri"/>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rsidR="00E27FB6" w:rsidRPr="0034610F" w:rsidRDefault="00E27FB6" w:rsidP="0034610F">
            <w:pPr>
              <w:autoSpaceDE w:val="0"/>
              <w:jc w:val="both"/>
              <w:rPr>
                <w:rFonts w:eastAsia="Calibri"/>
                <w:bCs/>
                <w:sz w:val="28"/>
                <w:szCs w:val="28"/>
              </w:rPr>
            </w:pPr>
            <w:r w:rsidRPr="0034610F">
              <w:rPr>
                <w:rFonts w:eastAsia="Calibri"/>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rFonts w:eastAsia="Calibri"/>
                <w:bCs/>
                <w:sz w:val="28"/>
                <w:szCs w:val="28"/>
              </w:rPr>
              <w:t>Красногорье</w:t>
            </w:r>
            <w:r w:rsidRPr="0034610F">
              <w:rPr>
                <w:rFonts w:eastAsia="Calibri"/>
                <w:bCs/>
                <w:sz w:val="28"/>
                <w:szCs w:val="28"/>
              </w:rPr>
              <w:t>ского</w:t>
            </w:r>
            <w:proofErr w:type="spellEnd"/>
            <w:r w:rsidRPr="0034610F">
              <w:rPr>
                <w:rFonts w:eastAsia="Calibri"/>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*100%/ </w:t>
            </w:r>
            <w:proofErr w:type="spellStart"/>
            <w:r w:rsidRPr="0034610F">
              <w:rPr>
                <w:rFonts w:eastAsia="Calibri"/>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 - количество предписаний,  признанных незаконными в судебном порядке;</w:t>
            </w:r>
          </w:p>
          <w:p w:rsidR="00E27FB6" w:rsidRPr="0034610F" w:rsidRDefault="00E27FB6" w:rsidP="00F16F83">
            <w:pPr>
              <w:autoSpaceDE w:val="0"/>
              <w:jc w:val="both"/>
              <w:rPr>
                <w:rFonts w:eastAsia="Calibri"/>
                <w:bCs/>
                <w:sz w:val="28"/>
                <w:szCs w:val="28"/>
              </w:rPr>
            </w:pPr>
          </w:p>
          <w:p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sz w:val="28"/>
                <w:szCs w:val="28"/>
              </w:rPr>
            </w:pPr>
            <w:r w:rsidRPr="0034610F">
              <w:rPr>
                <w:rFonts w:eastAsia="Calibri"/>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rsidR="00E27FB6" w:rsidRPr="0034610F" w:rsidRDefault="00E27FB6" w:rsidP="00F16F83">
            <w:pPr>
              <w:autoSpaceDE w:val="0"/>
              <w:jc w:val="both"/>
              <w:rPr>
                <w:sz w:val="28"/>
                <w:szCs w:val="28"/>
              </w:rPr>
            </w:pPr>
            <w:r w:rsidRPr="0034610F">
              <w:rPr>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rsidR="00E27FB6" w:rsidRPr="0034610F" w:rsidRDefault="00E27FB6" w:rsidP="00F16F83">
            <w:pPr>
              <w:autoSpaceDE w:val="0"/>
              <w:jc w:val="both"/>
              <w:rPr>
                <w:sz w:val="28"/>
                <w:szCs w:val="28"/>
              </w:rPr>
            </w:pPr>
            <w:proofErr w:type="spellStart"/>
            <w:r w:rsidRPr="0034610F">
              <w:rPr>
                <w:sz w:val="28"/>
                <w:szCs w:val="28"/>
              </w:rPr>
              <w:t>Ппн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rsidR="00E27FB6" w:rsidRPr="0034610F" w:rsidRDefault="00E27FB6" w:rsidP="00F16F83">
            <w:pPr>
              <w:jc w:val="both"/>
              <w:rPr>
                <w:sz w:val="28"/>
                <w:szCs w:val="28"/>
              </w:rPr>
            </w:pPr>
            <w:proofErr w:type="spellStart"/>
            <w:r w:rsidRPr="0034610F">
              <w:rPr>
                <w:sz w:val="28"/>
                <w:szCs w:val="28"/>
              </w:rPr>
              <w:t>Ппн</w:t>
            </w:r>
            <w:proofErr w:type="spellEnd"/>
            <w:r w:rsidRPr="0034610F">
              <w:rPr>
                <w:sz w:val="28"/>
                <w:szCs w:val="28"/>
              </w:rPr>
              <w:t xml:space="preserve"> – количество контрольных мероприятий, результаты которых признаны недействительными;</w:t>
            </w:r>
          </w:p>
          <w:p w:rsidR="00E27FB6" w:rsidRPr="0034610F" w:rsidRDefault="00E27FB6" w:rsidP="00F16F83">
            <w:pPr>
              <w:autoSpaceDE w:val="0"/>
              <w:jc w:val="both"/>
              <w:rPr>
                <w:rFonts w:eastAsia="Calibri"/>
                <w:bCs/>
                <w:sz w:val="28"/>
                <w:szCs w:val="28"/>
              </w:rPr>
            </w:pPr>
            <w:proofErr w:type="spellStart"/>
            <w:r w:rsidRPr="0034610F">
              <w:rPr>
                <w:sz w:val="28"/>
                <w:szCs w:val="28"/>
              </w:rPr>
              <w:t>Пок</w:t>
            </w:r>
            <w:proofErr w:type="spellEnd"/>
            <w:r w:rsidRPr="0034610F">
              <w:rPr>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jc w:val="both"/>
              <w:rPr>
                <w:sz w:val="28"/>
                <w:szCs w:val="28"/>
              </w:rPr>
            </w:pPr>
            <w:r w:rsidRPr="0034610F">
              <w:rPr>
                <w:rFonts w:eastAsia="Calibri"/>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rsidR="00E27FB6" w:rsidRPr="0034610F" w:rsidRDefault="00E27FB6" w:rsidP="00F16F83">
            <w:pPr>
              <w:jc w:val="both"/>
              <w:rPr>
                <w:sz w:val="28"/>
                <w:szCs w:val="28"/>
              </w:rPr>
            </w:pPr>
            <w:r w:rsidRPr="0034610F">
              <w:rPr>
                <w:sz w:val="28"/>
                <w:szCs w:val="28"/>
              </w:rPr>
              <w:t xml:space="preserve">Доля контрольных мероприятий, проведенных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с </w:t>
            </w:r>
            <w:r w:rsidRPr="0034610F">
              <w:rPr>
                <w:sz w:val="28"/>
                <w:szCs w:val="28"/>
              </w:rPr>
              <w:lastRenderedPageBreak/>
              <w:t xml:space="preserve">нарушениями требований законодательства Российской Федерации о порядке 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rsidR="00E27FB6" w:rsidRPr="0034610F" w:rsidRDefault="00E27FB6" w:rsidP="00F16F83">
            <w:pPr>
              <w:rPr>
                <w:sz w:val="28"/>
                <w:szCs w:val="28"/>
              </w:rPr>
            </w:pPr>
          </w:p>
          <w:p w:rsidR="00E27FB6" w:rsidRPr="0034610F" w:rsidRDefault="00E27FB6" w:rsidP="00F16F83">
            <w:pPr>
              <w:rPr>
                <w:sz w:val="28"/>
                <w:szCs w:val="28"/>
              </w:rPr>
            </w:pPr>
          </w:p>
          <w:p w:rsidR="00E27FB6" w:rsidRPr="0034610F" w:rsidRDefault="00E27FB6" w:rsidP="00F16F83">
            <w:pPr>
              <w:rPr>
                <w:sz w:val="28"/>
                <w:szCs w:val="28"/>
              </w:rPr>
            </w:pPr>
          </w:p>
          <w:p w:rsidR="00E27FB6" w:rsidRPr="0034610F" w:rsidRDefault="00E27FB6" w:rsidP="00F16F83">
            <w:pPr>
              <w:rPr>
                <w:sz w:val="28"/>
                <w:szCs w:val="28"/>
              </w:rPr>
            </w:pPr>
          </w:p>
          <w:p w:rsidR="00E27FB6" w:rsidRPr="0034610F" w:rsidRDefault="00E27FB6" w:rsidP="00F16F83">
            <w:pPr>
              <w:rPr>
                <w:sz w:val="28"/>
                <w:szCs w:val="28"/>
              </w:rPr>
            </w:pPr>
          </w:p>
          <w:p w:rsidR="00E27FB6" w:rsidRPr="0034610F" w:rsidRDefault="00E27FB6" w:rsidP="00F16F83">
            <w:pPr>
              <w:rPr>
                <w:sz w:val="28"/>
                <w:szCs w:val="28"/>
              </w:rPr>
            </w:pPr>
          </w:p>
          <w:p w:rsidR="00E27FB6" w:rsidRPr="0034610F" w:rsidRDefault="00E27FB6" w:rsidP="00F16F83">
            <w:pPr>
              <w:autoSpaceDE w:val="0"/>
              <w:jc w:val="both"/>
              <w:rPr>
                <w:rFonts w:eastAsia="Calibri"/>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rsidR="00E27FB6" w:rsidRPr="0034610F" w:rsidRDefault="00E27FB6" w:rsidP="00F16F83">
            <w:pPr>
              <w:autoSpaceDE w:val="0"/>
              <w:jc w:val="both"/>
              <w:rPr>
                <w:sz w:val="28"/>
                <w:szCs w:val="28"/>
              </w:rPr>
            </w:pPr>
            <w:proofErr w:type="spellStart"/>
            <w:r w:rsidRPr="0034610F">
              <w:rPr>
                <w:sz w:val="28"/>
                <w:szCs w:val="28"/>
              </w:rPr>
              <w:lastRenderedPageBreak/>
              <w:t>Псн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rsidR="00E27FB6" w:rsidRPr="0034610F" w:rsidRDefault="00E27FB6" w:rsidP="00F16F83">
            <w:pPr>
              <w:jc w:val="both"/>
              <w:rPr>
                <w:sz w:val="28"/>
                <w:szCs w:val="28"/>
              </w:rPr>
            </w:pPr>
            <w:proofErr w:type="spellStart"/>
            <w:r w:rsidRPr="0034610F">
              <w:rPr>
                <w:sz w:val="28"/>
                <w:szCs w:val="28"/>
              </w:rPr>
              <w:t>Псн</w:t>
            </w:r>
            <w:proofErr w:type="spellEnd"/>
            <w:r w:rsidRPr="0034610F">
              <w:rPr>
                <w:sz w:val="28"/>
                <w:szCs w:val="28"/>
              </w:rPr>
              <w:t xml:space="preserve"> – количество контрольных мероприятий, проведенных в рамках муниципального контроля, </w:t>
            </w:r>
          </w:p>
          <w:p w:rsidR="00E27FB6" w:rsidRPr="0034610F" w:rsidRDefault="00E27FB6" w:rsidP="00F16F83">
            <w:pPr>
              <w:jc w:val="both"/>
              <w:rPr>
                <w:sz w:val="28"/>
                <w:szCs w:val="28"/>
              </w:rPr>
            </w:pPr>
            <w:r w:rsidRPr="0034610F">
              <w:rPr>
                <w:sz w:val="28"/>
                <w:szCs w:val="28"/>
              </w:rPr>
              <w:lastRenderedPageBreak/>
              <w:t xml:space="preserve">с нарушениями требований законодательства РФ о порядке </w:t>
            </w:r>
          </w:p>
          <w:p w:rsidR="00E27FB6" w:rsidRPr="0034610F" w:rsidRDefault="00E27FB6" w:rsidP="00F16F83">
            <w:pPr>
              <w:jc w:val="both"/>
              <w:rPr>
                <w:sz w:val="28"/>
                <w:szCs w:val="28"/>
              </w:rPr>
            </w:pPr>
            <w:r w:rsidRPr="0034610F">
              <w:rPr>
                <w:sz w:val="28"/>
                <w:szCs w:val="28"/>
              </w:rPr>
              <w:t xml:space="preserve">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Красногорьевского</w:t>
            </w:r>
            <w:proofErr w:type="spellEnd"/>
            <w:r w:rsidR="0034610F" w:rsidRPr="0034610F">
              <w:rPr>
                <w:sz w:val="28"/>
                <w:szCs w:val="28"/>
              </w:rPr>
              <w:t xml:space="preserve"> сельсо</w:t>
            </w:r>
            <w:r w:rsidRPr="0034610F">
              <w:rPr>
                <w:sz w:val="28"/>
                <w:szCs w:val="28"/>
              </w:rPr>
              <w:t>вета, осуществившим такие проверки, применены меры дисциплинарного, административного наказания</w:t>
            </w:r>
          </w:p>
          <w:p w:rsidR="00E27FB6" w:rsidRPr="0034610F" w:rsidRDefault="00E27FB6" w:rsidP="00F16F83">
            <w:pPr>
              <w:jc w:val="center"/>
              <w:rPr>
                <w:sz w:val="28"/>
                <w:szCs w:val="28"/>
              </w:rPr>
            </w:pPr>
          </w:p>
          <w:p w:rsidR="00E27FB6" w:rsidRPr="0034610F" w:rsidRDefault="00E27FB6" w:rsidP="00F16F83">
            <w:pPr>
              <w:autoSpaceDE w:val="0"/>
              <w:jc w:val="both"/>
              <w:rPr>
                <w:rFonts w:eastAsia="Calibri"/>
                <w:bCs/>
                <w:sz w:val="28"/>
                <w:szCs w:val="28"/>
              </w:rPr>
            </w:pPr>
            <w:proofErr w:type="spellStart"/>
            <w:r w:rsidRPr="0034610F">
              <w:rPr>
                <w:sz w:val="28"/>
                <w:szCs w:val="28"/>
              </w:rPr>
              <w:t>По</w:t>
            </w:r>
            <w:proofErr w:type="gramStart"/>
            <w:r w:rsidRPr="0034610F">
              <w:rPr>
                <w:sz w:val="28"/>
                <w:szCs w:val="28"/>
              </w:rPr>
              <w:t>к</w:t>
            </w:r>
            <w:proofErr w:type="spellEnd"/>
            <w:r w:rsidRPr="0034610F">
              <w:rPr>
                <w:sz w:val="28"/>
                <w:szCs w:val="28"/>
              </w:rPr>
              <w:t>-</w:t>
            </w:r>
            <w:proofErr w:type="gramEnd"/>
            <w:r w:rsidRPr="0034610F">
              <w:rPr>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tr w:rsidR="00E27FB6" w:rsidRPr="0034610F" w:rsidTr="00F16F83">
        <w:tc>
          <w:tcPr>
            <w:tcW w:w="842" w:type="dxa"/>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27FB6" w:rsidRPr="0034610F" w:rsidRDefault="00E27FB6" w:rsidP="00F16F83">
            <w:pPr>
              <w:autoSpaceDE w:val="0"/>
              <w:rPr>
                <w:sz w:val="28"/>
                <w:szCs w:val="28"/>
              </w:rPr>
            </w:pPr>
            <w:r w:rsidRPr="0034610F">
              <w:rPr>
                <w:b/>
                <w:bCs/>
                <w:sz w:val="28"/>
                <w:szCs w:val="28"/>
              </w:rPr>
              <w:t xml:space="preserve">2.2. Контрольные мероприятия без взаимодействия </w:t>
            </w:r>
            <w:r w:rsidRPr="0034610F">
              <w:rPr>
                <w:b/>
                <w:sz w:val="28"/>
                <w:szCs w:val="28"/>
              </w:rPr>
              <w:t>с контролируемым лицом</w:t>
            </w:r>
          </w:p>
        </w:tc>
      </w:tr>
      <w:tr w:rsidR="00E27FB6" w:rsidRPr="0034610F" w:rsidTr="00F16F83">
        <w:tc>
          <w:tcPr>
            <w:tcW w:w="842" w:type="dxa"/>
            <w:tcBorders>
              <w:left w:val="single" w:sz="4" w:space="0" w:color="000000"/>
              <w:bottom w:val="single" w:sz="4" w:space="0" w:color="000000"/>
            </w:tcBorders>
            <w:shd w:val="clear" w:color="auto" w:fill="FFFFFF"/>
            <w:vAlign w:val="center"/>
          </w:tcPr>
          <w:p w:rsidR="00E27FB6" w:rsidRPr="0034610F" w:rsidRDefault="00E27FB6" w:rsidP="00F16F83">
            <w:pPr>
              <w:autoSpaceDE w:val="0"/>
              <w:jc w:val="both"/>
              <w:rPr>
                <w:sz w:val="28"/>
                <w:szCs w:val="28"/>
              </w:rPr>
            </w:pPr>
            <w:r w:rsidRPr="0034610F">
              <w:rPr>
                <w:sz w:val="28"/>
                <w:szCs w:val="28"/>
              </w:rPr>
              <w:t>2.2.1.</w:t>
            </w:r>
          </w:p>
        </w:tc>
        <w:tc>
          <w:tcPr>
            <w:tcW w:w="4536" w:type="dxa"/>
            <w:tcBorders>
              <w:left w:val="single" w:sz="4" w:space="0" w:color="000000"/>
              <w:bottom w:val="single" w:sz="4" w:space="0" w:color="000000"/>
            </w:tcBorders>
            <w:shd w:val="clear" w:color="auto" w:fill="FFFFFF"/>
          </w:tcPr>
          <w:p w:rsidR="00E27FB6" w:rsidRPr="0034610F" w:rsidRDefault="00E27FB6" w:rsidP="0034610F">
            <w:pPr>
              <w:autoSpaceDE w:val="0"/>
              <w:jc w:val="both"/>
              <w:rPr>
                <w:sz w:val="28"/>
                <w:szCs w:val="28"/>
              </w:rPr>
            </w:pPr>
            <w:r w:rsidRPr="0034610F">
              <w:rPr>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w:t>
            </w:r>
            <w:r w:rsidRPr="0034610F">
              <w:rPr>
                <w:sz w:val="28"/>
                <w:szCs w:val="28"/>
              </w:rPr>
              <w:lastRenderedPageBreak/>
              <w:t>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rsidR="00E27FB6" w:rsidRPr="0034610F" w:rsidRDefault="00E27FB6" w:rsidP="00F16F83">
            <w:pPr>
              <w:autoSpaceDE w:val="0"/>
              <w:jc w:val="both"/>
              <w:rPr>
                <w:sz w:val="28"/>
                <w:szCs w:val="28"/>
              </w:rPr>
            </w:pPr>
            <w:proofErr w:type="spellStart"/>
            <w:r w:rsidRPr="0034610F">
              <w:rPr>
                <w:sz w:val="28"/>
                <w:szCs w:val="28"/>
              </w:rPr>
              <w:lastRenderedPageBreak/>
              <w:t>ПРМБВн</w:t>
            </w:r>
            <w:proofErr w:type="spellEnd"/>
            <w:r w:rsidRPr="0034610F">
              <w:rPr>
                <w:sz w:val="28"/>
                <w:szCs w:val="28"/>
              </w:rPr>
              <w:t xml:space="preserve">*100%/ </w:t>
            </w:r>
            <w:proofErr w:type="spellStart"/>
            <w:r w:rsidRPr="0034610F">
              <w:rPr>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rsidR="00E27FB6" w:rsidRPr="0034610F" w:rsidRDefault="00E27FB6" w:rsidP="00F16F83">
            <w:pPr>
              <w:jc w:val="both"/>
              <w:rPr>
                <w:sz w:val="28"/>
                <w:szCs w:val="28"/>
              </w:rPr>
            </w:pPr>
            <w:proofErr w:type="spellStart"/>
            <w:r w:rsidRPr="0034610F">
              <w:rPr>
                <w:sz w:val="28"/>
                <w:szCs w:val="28"/>
              </w:rPr>
              <w:t>ПРМБВн</w:t>
            </w:r>
            <w:proofErr w:type="spellEnd"/>
            <w:r w:rsidRPr="0034610F">
              <w:rPr>
                <w:sz w:val="28"/>
                <w:szCs w:val="28"/>
              </w:rPr>
              <w:t xml:space="preserve"> – количество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w:t>
            </w:r>
            <w:r w:rsidRPr="0034610F">
              <w:rPr>
                <w:sz w:val="28"/>
                <w:szCs w:val="28"/>
              </w:rPr>
              <w:lastRenderedPageBreak/>
              <w:t>незаконными в судебном порядке</w:t>
            </w:r>
          </w:p>
          <w:p w:rsidR="00E27FB6" w:rsidRPr="0034610F" w:rsidRDefault="00E27FB6" w:rsidP="00F16F83">
            <w:pPr>
              <w:jc w:val="center"/>
              <w:rPr>
                <w:sz w:val="28"/>
                <w:szCs w:val="28"/>
              </w:rPr>
            </w:pPr>
          </w:p>
          <w:p w:rsidR="00E27FB6" w:rsidRPr="0034610F" w:rsidRDefault="00E27FB6" w:rsidP="00F16F83">
            <w:pPr>
              <w:autoSpaceDE w:val="0"/>
              <w:jc w:val="both"/>
              <w:rPr>
                <w:rFonts w:eastAsia="Calibri"/>
                <w:bCs/>
                <w:sz w:val="28"/>
                <w:szCs w:val="28"/>
              </w:rPr>
            </w:pPr>
            <w:proofErr w:type="spellStart"/>
            <w:r w:rsidRPr="0034610F">
              <w:rPr>
                <w:sz w:val="28"/>
                <w:szCs w:val="28"/>
              </w:rPr>
              <w:t>ПРМБВо</w:t>
            </w:r>
            <w:proofErr w:type="spellEnd"/>
            <w:r w:rsidRPr="0034610F">
              <w:rPr>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E27FB6" w:rsidRPr="0034610F" w:rsidRDefault="00E27FB6" w:rsidP="00F16F83">
            <w:pPr>
              <w:autoSpaceDE w:val="0"/>
              <w:snapToGrid w:val="0"/>
              <w:jc w:val="both"/>
              <w:rPr>
                <w:rFonts w:eastAsia="Calibri"/>
                <w:bCs/>
                <w:sz w:val="28"/>
                <w:szCs w:val="28"/>
              </w:rPr>
            </w:pPr>
          </w:p>
        </w:tc>
      </w:tr>
      <w:bookmarkEnd w:id="8"/>
    </w:tbl>
    <w:p w:rsidR="00E27FB6" w:rsidRPr="0034610F" w:rsidRDefault="00E27FB6" w:rsidP="00E27FB6">
      <w:pPr>
        <w:pStyle w:val="22"/>
        <w:shd w:val="clear" w:color="auto" w:fill="auto"/>
        <w:spacing w:line="322" w:lineRule="exact"/>
        <w:jc w:val="left"/>
        <w:sectPr w:rsidR="00E27FB6" w:rsidRPr="0034610F" w:rsidSect="00AB2914">
          <w:pgSz w:w="16840" w:h="11900" w:orient="landscape"/>
          <w:pgMar w:top="1701" w:right="1134" w:bottom="851" w:left="1134" w:header="0" w:footer="6" w:gutter="0"/>
          <w:cols w:space="720"/>
          <w:noEndnote/>
          <w:docGrid w:linePitch="360"/>
        </w:sectPr>
      </w:pPr>
    </w:p>
    <w:p w:rsidR="00E27FB6" w:rsidRPr="00C80DDD" w:rsidRDefault="00E27FB6" w:rsidP="0034610F">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AB" w:rsidRDefault="00A331AB">
      <w:r>
        <w:separator/>
      </w:r>
    </w:p>
  </w:endnote>
  <w:endnote w:type="continuationSeparator" w:id="0">
    <w:p w:rsidR="00A331AB" w:rsidRDefault="00A33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AB" w:rsidRDefault="00A331AB">
      <w:r>
        <w:separator/>
      </w:r>
    </w:p>
  </w:footnote>
  <w:footnote w:type="continuationSeparator" w:id="0">
    <w:p w:rsidR="00A331AB" w:rsidRDefault="00A33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223" w:rsidRDefault="000A4197">
    <w:pPr>
      <w:pStyle w:val="ae"/>
      <w:framePr w:wrap="auto" w:vAnchor="text" w:hAnchor="margin" w:xAlign="center" w:y="1"/>
      <w:rPr>
        <w:rStyle w:val="a6"/>
      </w:rPr>
    </w:pPr>
    <w:r>
      <w:rPr>
        <w:rStyle w:val="a6"/>
      </w:rPr>
      <w:fldChar w:fldCharType="begin"/>
    </w:r>
    <w:r w:rsidR="0017127B">
      <w:rPr>
        <w:rStyle w:val="a6"/>
      </w:rPr>
      <w:instrText xml:space="preserve"> PAGE </w:instrText>
    </w:r>
    <w:r>
      <w:rPr>
        <w:rStyle w:val="a6"/>
      </w:rPr>
      <w:fldChar w:fldCharType="end"/>
    </w:r>
  </w:p>
  <w:p w:rsidR="00914223" w:rsidRDefault="0091422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223" w:rsidRDefault="00914223">
    <w:pPr>
      <w:pStyle w:val="ae"/>
      <w:framePr w:wrap="auto" w:vAnchor="text" w:hAnchor="margin" w:xAlign="center" w:y="1"/>
      <w:rPr>
        <w:rStyle w:val="a6"/>
      </w:rPr>
    </w:pPr>
  </w:p>
  <w:p w:rsidR="00914223" w:rsidRDefault="0091422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F30E5"/>
    <w:multiLevelType w:val="singleLevel"/>
    <w:tmpl w:val="65CF30E5"/>
    <w:lvl w:ilvl="0">
      <w:start w:val="1"/>
      <w:numFmt w:val="decimal"/>
      <w:suff w:val="space"/>
      <w:lvlText w:val="%1."/>
      <w:lvlJc w:val="left"/>
    </w:lvl>
  </w:abstractNum>
  <w:abstractNum w:abstractNumId="1">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AB6A6C"/>
    <w:rsid w:val="000322AA"/>
    <w:rsid w:val="000A4197"/>
    <w:rsid w:val="000B1E10"/>
    <w:rsid w:val="000E1D29"/>
    <w:rsid w:val="00162641"/>
    <w:rsid w:val="0017127B"/>
    <w:rsid w:val="001C17ED"/>
    <w:rsid w:val="001D42E7"/>
    <w:rsid w:val="001F1F63"/>
    <w:rsid w:val="00263FAD"/>
    <w:rsid w:val="002B6D4B"/>
    <w:rsid w:val="002E3B9C"/>
    <w:rsid w:val="0031375E"/>
    <w:rsid w:val="0034610F"/>
    <w:rsid w:val="003B04C4"/>
    <w:rsid w:val="00423104"/>
    <w:rsid w:val="00434389"/>
    <w:rsid w:val="004370E4"/>
    <w:rsid w:val="00450350"/>
    <w:rsid w:val="004A237E"/>
    <w:rsid w:val="004C0091"/>
    <w:rsid w:val="004D7F4E"/>
    <w:rsid w:val="004F4CCA"/>
    <w:rsid w:val="00517C1E"/>
    <w:rsid w:val="0054416D"/>
    <w:rsid w:val="00545D3B"/>
    <w:rsid w:val="00564A30"/>
    <w:rsid w:val="005A1FF7"/>
    <w:rsid w:val="00655DE8"/>
    <w:rsid w:val="006637E9"/>
    <w:rsid w:val="006D1535"/>
    <w:rsid w:val="006D38A6"/>
    <w:rsid w:val="006F4199"/>
    <w:rsid w:val="006F7DEA"/>
    <w:rsid w:val="00713901"/>
    <w:rsid w:val="00750556"/>
    <w:rsid w:val="007844DA"/>
    <w:rsid w:val="00785DEA"/>
    <w:rsid w:val="007A3D06"/>
    <w:rsid w:val="007F0581"/>
    <w:rsid w:val="007F666B"/>
    <w:rsid w:val="00810810"/>
    <w:rsid w:val="008519F9"/>
    <w:rsid w:val="00857776"/>
    <w:rsid w:val="008B57CF"/>
    <w:rsid w:val="00914223"/>
    <w:rsid w:val="00921C4D"/>
    <w:rsid w:val="00935631"/>
    <w:rsid w:val="00937B76"/>
    <w:rsid w:val="00952563"/>
    <w:rsid w:val="009D07EB"/>
    <w:rsid w:val="009D42D9"/>
    <w:rsid w:val="009E72B3"/>
    <w:rsid w:val="00A331AB"/>
    <w:rsid w:val="00A67121"/>
    <w:rsid w:val="00AB1C75"/>
    <w:rsid w:val="00AB2914"/>
    <w:rsid w:val="00AB6A6C"/>
    <w:rsid w:val="00AC3904"/>
    <w:rsid w:val="00AC7CDC"/>
    <w:rsid w:val="00AD7ABA"/>
    <w:rsid w:val="00AE04DB"/>
    <w:rsid w:val="00AE714B"/>
    <w:rsid w:val="00B53F70"/>
    <w:rsid w:val="00BA60BA"/>
    <w:rsid w:val="00BD5099"/>
    <w:rsid w:val="00BD67D8"/>
    <w:rsid w:val="00C0202C"/>
    <w:rsid w:val="00C30EB7"/>
    <w:rsid w:val="00C54A4C"/>
    <w:rsid w:val="00C80DDD"/>
    <w:rsid w:val="00CC72A0"/>
    <w:rsid w:val="00D01462"/>
    <w:rsid w:val="00D24EFD"/>
    <w:rsid w:val="00D66CB4"/>
    <w:rsid w:val="00DD07DC"/>
    <w:rsid w:val="00E27FB6"/>
    <w:rsid w:val="00E3009E"/>
    <w:rsid w:val="00E57DD2"/>
    <w:rsid w:val="00EC5885"/>
    <w:rsid w:val="00EE744F"/>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4E"/>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4D7F4E"/>
    <w:rPr>
      <w:vertAlign w:val="superscript"/>
    </w:rPr>
  </w:style>
  <w:style w:type="character" w:styleId="a4">
    <w:name w:val="annotation reference"/>
    <w:uiPriority w:val="99"/>
    <w:semiHidden/>
    <w:unhideWhenUsed/>
    <w:qFormat/>
    <w:rsid w:val="004D7F4E"/>
    <w:rPr>
      <w:sz w:val="16"/>
      <w:szCs w:val="16"/>
    </w:rPr>
  </w:style>
  <w:style w:type="character" w:styleId="a5">
    <w:name w:val="Hyperlink"/>
    <w:qFormat/>
    <w:rsid w:val="004D7F4E"/>
    <w:rPr>
      <w:color w:val="0000FF"/>
      <w:u w:val="single"/>
    </w:rPr>
  </w:style>
  <w:style w:type="character" w:styleId="a6">
    <w:name w:val="page number"/>
    <w:basedOn w:val="a0"/>
    <w:uiPriority w:val="99"/>
    <w:semiHidden/>
    <w:unhideWhenUsed/>
    <w:qFormat/>
    <w:rsid w:val="004D7F4E"/>
  </w:style>
  <w:style w:type="paragraph" w:styleId="a7">
    <w:name w:val="Balloon Text"/>
    <w:basedOn w:val="a"/>
    <w:link w:val="a8"/>
    <w:uiPriority w:val="99"/>
    <w:semiHidden/>
    <w:unhideWhenUsed/>
    <w:qFormat/>
    <w:rsid w:val="004D7F4E"/>
    <w:rPr>
      <w:rFonts w:ascii="Segoe UI" w:hAnsi="Segoe UI" w:cs="Segoe UI"/>
      <w:sz w:val="18"/>
      <w:szCs w:val="18"/>
    </w:rPr>
  </w:style>
  <w:style w:type="paragraph" w:styleId="2">
    <w:name w:val="Body Text 2"/>
    <w:basedOn w:val="a"/>
    <w:link w:val="20"/>
    <w:uiPriority w:val="99"/>
    <w:unhideWhenUsed/>
    <w:qFormat/>
    <w:rsid w:val="004D7F4E"/>
    <w:pPr>
      <w:spacing w:after="120" w:line="480" w:lineRule="auto"/>
    </w:pPr>
  </w:style>
  <w:style w:type="paragraph" w:styleId="a9">
    <w:name w:val="annotation text"/>
    <w:basedOn w:val="a"/>
    <w:link w:val="aa"/>
    <w:uiPriority w:val="99"/>
    <w:unhideWhenUsed/>
    <w:qFormat/>
    <w:rsid w:val="004D7F4E"/>
    <w:rPr>
      <w:sz w:val="20"/>
      <w:szCs w:val="20"/>
    </w:rPr>
  </w:style>
  <w:style w:type="paragraph" w:styleId="ab">
    <w:name w:val="annotation subject"/>
    <w:basedOn w:val="a9"/>
    <w:next w:val="a9"/>
    <w:link w:val="ac"/>
    <w:uiPriority w:val="99"/>
    <w:semiHidden/>
    <w:unhideWhenUsed/>
    <w:qFormat/>
    <w:rsid w:val="004D7F4E"/>
    <w:rPr>
      <w:b/>
      <w:bCs/>
    </w:rPr>
  </w:style>
  <w:style w:type="paragraph" w:styleId="ad">
    <w:name w:val="footnote text"/>
    <w:basedOn w:val="a"/>
    <w:link w:val="1"/>
    <w:qFormat/>
    <w:rsid w:val="004D7F4E"/>
    <w:rPr>
      <w:sz w:val="20"/>
      <w:szCs w:val="20"/>
    </w:rPr>
  </w:style>
  <w:style w:type="paragraph" w:styleId="ae">
    <w:name w:val="header"/>
    <w:basedOn w:val="a"/>
    <w:link w:val="af"/>
    <w:uiPriority w:val="99"/>
    <w:unhideWhenUsed/>
    <w:qFormat/>
    <w:rsid w:val="004D7F4E"/>
    <w:pPr>
      <w:tabs>
        <w:tab w:val="center" w:pos="4677"/>
        <w:tab w:val="right" w:pos="9355"/>
      </w:tabs>
    </w:pPr>
  </w:style>
  <w:style w:type="paragraph" w:styleId="af0">
    <w:name w:val="Normal (Web)"/>
    <w:uiPriority w:val="99"/>
    <w:unhideWhenUsed/>
    <w:qFormat/>
    <w:rsid w:val="004D7F4E"/>
    <w:pPr>
      <w:spacing w:beforeAutospacing="1" w:afterAutospacing="1"/>
    </w:pPr>
    <w:rPr>
      <w:sz w:val="24"/>
      <w:szCs w:val="24"/>
      <w:lang w:val="en-US" w:eastAsia="zh-CN"/>
    </w:rPr>
  </w:style>
  <w:style w:type="paragraph" w:customStyle="1" w:styleId="ConsPlusTitle">
    <w:name w:val="ConsPlusTitle"/>
    <w:qFormat/>
    <w:rsid w:val="004D7F4E"/>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rsid w:val="004D7F4E"/>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rsid w:val="004D7F4E"/>
    <w:pPr>
      <w:suppressAutoHyphens/>
      <w:autoSpaceDE w:val="0"/>
      <w:ind w:firstLine="720"/>
    </w:pPr>
    <w:rPr>
      <w:rFonts w:ascii="Arial" w:eastAsia="Times New Roman" w:hAnsi="Arial" w:cs="Arial"/>
      <w:lang w:eastAsia="zh-CN"/>
    </w:rPr>
  </w:style>
  <w:style w:type="paragraph" w:customStyle="1" w:styleId="s1">
    <w:name w:val="s_1"/>
    <w:basedOn w:val="a"/>
    <w:qFormat/>
    <w:rsid w:val="004D7F4E"/>
    <w:pPr>
      <w:ind w:firstLine="720"/>
      <w:jc w:val="both"/>
    </w:pPr>
    <w:rPr>
      <w:rFonts w:ascii="Arial" w:hAnsi="Arial" w:cs="Arial"/>
      <w:sz w:val="26"/>
      <w:szCs w:val="26"/>
    </w:rPr>
  </w:style>
  <w:style w:type="paragraph" w:customStyle="1" w:styleId="10">
    <w:name w:val="Без интервала1"/>
    <w:qFormat/>
    <w:rsid w:val="004D7F4E"/>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sid w:val="004D7F4E"/>
    <w:rPr>
      <w:rFonts w:ascii="Times New Roman" w:eastAsia="Times New Roman" w:hAnsi="Times New Roman" w:cs="Times New Roman"/>
      <w:sz w:val="20"/>
      <w:szCs w:val="20"/>
      <w:lang w:eastAsia="ru-RU"/>
    </w:rPr>
  </w:style>
  <w:style w:type="character" w:customStyle="1" w:styleId="1">
    <w:name w:val="Текст сноски Знак1"/>
    <w:basedOn w:val="a0"/>
    <w:link w:val="ad"/>
    <w:rsid w:val="004D7F4E"/>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sid w:val="004D7F4E"/>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sid w:val="004D7F4E"/>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sid w:val="004D7F4E"/>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sid w:val="004D7F4E"/>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sid w:val="004D7F4E"/>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krasnogorevskij-r04.gosweb.gosuslugi.ru/"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73617&amp;date=25.06.2021&amp;demo=1&amp;dst=100011&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krasnogorevskij-r04.gosweb.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rasnogorevskij-r04.gosweb.gosuslugi.ru/" TargetMode="External"/><Relationship Id="rId20"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snogorevskij-r04.gosweb.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rasnogorevskij-r04.gosweb.gosuslugi.ru/" TargetMode="External"/><Relationship Id="rId23" Type="http://schemas.openxmlformats.org/officeDocument/2006/relationships/header" Target="header1.xml"/><Relationship Id="rId10" Type="http://schemas.openxmlformats.org/officeDocument/2006/relationships/hyperlink" Target="https://krasnogorevskij-r04.gosweb.gosuslugi.ru/"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krasnogorevskij-r04.gosweb.gosuslugi.ru/" TargetMode="External"/><Relationship Id="rId14" Type="http://schemas.openxmlformats.org/officeDocument/2006/relationships/hyperlink" Target="https://krasnogorevskij-r04.gosweb.gosuslugi.ru/" TargetMode="External"/><Relationship Id="rId22" Type="http://schemas.openxmlformats.org/officeDocument/2006/relationships/hyperlink" Target="https://login.consultant.ru/link/?req=doc&amp;base=LAW&amp;n=358750&amp;date=25.06.2021&amp;demo=1&amp;dst=100998&amp;fld=134"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E89D-B66B-4F4E-95F6-A42607F8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23</cp:revision>
  <cp:lastPrinted>2024-07-24T07:42:00Z</cp:lastPrinted>
  <dcterms:created xsi:type="dcterms:W3CDTF">2023-04-26T09:45:00Z</dcterms:created>
  <dcterms:modified xsi:type="dcterms:W3CDTF">2024-09-06T07:16:00Z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