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8C" w:rsidRPr="00E14053" w:rsidRDefault="00B50E8C" w:rsidP="00B50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   ФЕДЕРАЦИЯ</w:t>
      </w:r>
    </w:p>
    <w:p w:rsidR="00B50E8C" w:rsidRPr="00E14053" w:rsidRDefault="00B50E8C" w:rsidP="00B50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 </w:t>
      </w:r>
      <w:r w:rsidR="00CD0E82"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КРАСНОГОРЬЕВ</w:t>
      </w:r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  СЕЛЬСОВЕТА</w:t>
      </w:r>
    </w:p>
    <w:p w:rsidR="00B50E8C" w:rsidRPr="00E14053" w:rsidRDefault="00B50E8C" w:rsidP="00B50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РЫБИНСКОГО  РАЙОНА  КРАСНОЯРСКОГО  КРАЯ</w:t>
      </w:r>
    </w:p>
    <w:p w:rsidR="00E14053" w:rsidRPr="00E14053" w:rsidRDefault="00E14053" w:rsidP="00B50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0E8C" w:rsidRPr="00E14053" w:rsidRDefault="00B50E8C" w:rsidP="00B50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E14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B50E8C" w:rsidRPr="00E14053" w:rsidRDefault="00B50E8C" w:rsidP="00B5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0E8C" w:rsidRPr="00E14053" w:rsidTr="00B50E8C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E8C" w:rsidRPr="00E14053" w:rsidRDefault="00E14053" w:rsidP="00B50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  <w:r w:rsidR="00CD0E82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B50E8C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E8C" w:rsidRPr="00E14053" w:rsidRDefault="00B50E8C" w:rsidP="00CD0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</w:t>
            </w:r>
            <w:proofErr w:type="spellStart"/>
            <w:r w:rsidR="00CD0E82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Красногорьевка</w:t>
            </w:r>
            <w:proofErr w:type="spellEnd"/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E8C" w:rsidRPr="00E14053" w:rsidRDefault="00CD0E82" w:rsidP="00E14053">
            <w:pPr>
              <w:spacing w:after="0" w:line="240" w:lineRule="auto"/>
              <w:ind w:left="141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14053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E8C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4053" w:rsidRPr="00E1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B50E8C" w:rsidRPr="00E14053" w:rsidRDefault="00B50E8C" w:rsidP="00E1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 утверждении Положения о порядке взаимодействия администрации </w:t>
      </w:r>
      <w:proofErr w:type="spellStart"/>
      <w:r w:rsidR="00CD0E82"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bookmarkEnd w:id="0"/>
    <w:p w:rsidR="00B50E8C" w:rsidRPr="00E14053" w:rsidRDefault="00B50E8C" w:rsidP="00B50E8C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053" w:rsidRDefault="00B50E8C" w:rsidP="00E14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пунктом 4 статьи 17.3 Федерального закона </w:t>
      </w:r>
      <w:hyperlink r:id="rId5" w:tgtFrame="_blank" w:history="1">
        <w:r w:rsidRPr="00E1405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11.08.1995 № 135-ФЗ</w:t>
        </w:r>
      </w:hyperlink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благотворительной деятельности и добровольчестве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)», постановлением Правительства Российской Федерации от 28.11.2018 № 1425 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 добровольческими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 с организаторами добровольческой (волонтерской) деятельности, добровольческими (волонтерскими) организациями», в целях повышения эффективности работы администрации </w:t>
      </w:r>
      <w:proofErr w:type="spellStart"/>
      <w:r w:rsidR="00212E24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подведомственных муниципальных учреждений в сфере развития добровольчества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территории муниципального образования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руководствуясь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Рыбинского района, ПОСТАНОВЛЯЮ:</w:t>
      </w:r>
    </w:p>
    <w:p w:rsidR="00B50E8C" w:rsidRPr="00E14053" w:rsidRDefault="00B50E8C" w:rsidP="00B50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порядке взаимодействия администрации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муниципальных учреждений с организаторами добровольческой (волонтеркой) деятельности, добровольческими (волонтерскими) организациями.</w:t>
      </w:r>
    </w:p>
    <w:p w:rsidR="00B50E8C" w:rsidRPr="00E14053" w:rsidRDefault="00B50E8C" w:rsidP="00B50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B50E8C" w:rsidRPr="00E14053" w:rsidRDefault="00B50E8C" w:rsidP="00B50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</w:t>
      </w:r>
      <w:r w:rsid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в газете «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Красногорьевские</w:t>
      </w:r>
      <w:proofErr w:type="spellEnd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4053" w:rsidRDefault="00E14053" w:rsidP="00E14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8C" w:rsidRPr="00E14053" w:rsidRDefault="00B50E8C" w:rsidP="00E14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 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              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Мамонтов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4053" w:rsidRPr="00E14053" w:rsidRDefault="00E14053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053" w:rsidRPr="00E14053" w:rsidRDefault="00E14053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053" w:rsidRPr="00E14053" w:rsidRDefault="00E14053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 1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E14053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053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 №</w:t>
      </w:r>
      <w:r w:rsidR="00E14053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4053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взаимодействия администрации </w:t>
      </w:r>
      <w:proofErr w:type="spellStart"/>
      <w:r w:rsidR="00CD0E82"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="00CD0E82"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сельсовета, муниципальных учреждений с организаторами добровольческой (волонтерской) деятельности, добровольческими (волонтерскими) организациями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взаимодействия администрации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муниципальных учреждений (далее соответственн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(далее- добровольческая деятельность).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взаимодействия</w:t>
      </w:r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распространение и развитие гражданского добровольчества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территории муниципального образования </w:t>
      </w:r>
      <w:proofErr w:type="spellStart"/>
      <w:r w:rsidR="00CD0E82"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Задачи взаимодействия: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поддержка социальных проектов, общественно-гражданских инициатив в социальной сфере.</w:t>
      </w:r>
    </w:p>
    <w:p w:rsidR="00212E24" w:rsidRPr="00E14053" w:rsidRDefault="00212E24" w:rsidP="00212E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1.4. Перечень видов деятельности, в отношении которых применяется настоящий Порядок:</w:t>
      </w:r>
    </w:p>
    <w:p w:rsidR="00212E24" w:rsidRPr="00E14053" w:rsidRDefault="00212E24" w:rsidP="00212E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212E24" w:rsidRPr="00E14053" w:rsidRDefault="00212E24" w:rsidP="00212E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- содействие в оказании социальных услуг в стационарной форме социального обслуживания;</w:t>
      </w:r>
    </w:p>
    <w:p w:rsidR="00212E24" w:rsidRPr="00E14053" w:rsidRDefault="00212E24" w:rsidP="00212E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212E24" w:rsidRPr="00E14053" w:rsidRDefault="00212E24" w:rsidP="00212E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lastRenderedPageBreak/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212E24" w:rsidRPr="00E14053" w:rsidRDefault="00212E24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взаимодействия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 «Интернет» предложение о намерении взаимодействовать в части организации добровольческой деятельности (дале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Предложение), которое содержит следующую информацию: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 (при наличии);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(при наличии);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перечень предлагаемых к осуществлению видов работ (услуг), осуществляемых добровольцами в целях, предусмотренных пунктом 1 статьи 2 Федерального закона </w:t>
      </w:r>
      <w:hyperlink r:id="rId6" w:tgtFrame="_blank" w:history="1">
        <w:r w:rsidRPr="00E1405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11.08.1995 № 135-ФЗ</w:t>
        </w:r>
      </w:hyperlink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благотворительной деятельности и добровольчестве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 (дале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 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предложения;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 дня истечения срока рассмотрения предложения.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целями, указанным в пункте 1 статьи 2 Федерального закона.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правовых нормах, регламентирующих работу администрации, учреждения;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2.3-2.6 настоящего Положения.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</w:t>
      </w:r>
      <w:proofErr w:type="gram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соглашение), за исключением случаев, определенных сторонами.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9285E" w:rsidRPr="00E14053" w:rsidRDefault="00B50E8C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 xml:space="preserve">д) </w:t>
      </w:r>
      <w:r w:rsidR="00F9285E" w:rsidRPr="00E14053">
        <w:rPr>
          <w:color w:val="000000"/>
          <w:sz w:val="28"/>
          <w:szCs w:val="28"/>
        </w:rPr>
        <w:t>поддержка участников добровольческой (волонтерской) деятельности администрацией может осуществляться в следующих формах: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1) финансовая поддержка, в том числе предоставление грантов и субсидий;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2) организационная поддержка;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3) информационная поддержка;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4) консультационная поддержка;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E14053">
        <w:rPr>
          <w:color w:val="000000"/>
          <w:sz w:val="28"/>
          <w:szCs w:val="28"/>
        </w:rPr>
        <w:t>6) методическая поддержка.</w:t>
      </w:r>
    </w:p>
    <w:p w:rsidR="00F9285E" w:rsidRPr="00E14053" w:rsidRDefault="00F9285E" w:rsidP="00F9285E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</w:p>
    <w:p w:rsidR="00B50E8C" w:rsidRPr="00E14053" w:rsidRDefault="00F9285E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В целях заключения соглашения администрация, учреждение в срок, не превышающий 7 рабочих дней со дня принятия решение об одобрении 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50E8C" w:rsidRPr="00E14053" w:rsidRDefault="00B50E8C" w:rsidP="00B5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F1C09" w:rsidRPr="00E14053" w:rsidRDefault="00F36E6C">
      <w:pPr>
        <w:rPr>
          <w:rFonts w:ascii="Times New Roman" w:hAnsi="Times New Roman" w:cs="Times New Roman"/>
          <w:sz w:val="28"/>
          <w:szCs w:val="28"/>
        </w:rPr>
      </w:pPr>
    </w:p>
    <w:sectPr w:rsidR="00BF1C09" w:rsidRPr="00E1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F8"/>
    <w:rsid w:val="00212E24"/>
    <w:rsid w:val="00291DDD"/>
    <w:rsid w:val="00434383"/>
    <w:rsid w:val="004E7590"/>
    <w:rsid w:val="004F56F8"/>
    <w:rsid w:val="005F5588"/>
    <w:rsid w:val="00B50E8C"/>
    <w:rsid w:val="00CD0E82"/>
    <w:rsid w:val="00E04754"/>
    <w:rsid w:val="00E14053"/>
    <w:rsid w:val="00E22896"/>
    <w:rsid w:val="00F36E6C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5B999AA-6507-45DD-9D9B-F2E36DA9CC24" TargetMode="External"/><Relationship Id="rId5" Type="http://schemas.openxmlformats.org/officeDocument/2006/relationships/hyperlink" Target="https://pravo-search.minjust.ru/bigs/showDocument.html?id=85B999AA-6507-45DD-9D9B-F2E36DA9C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6</cp:revision>
  <cp:lastPrinted>2024-05-22T07:12:00Z</cp:lastPrinted>
  <dcterms:created xsi:type="dcterms:W3CDTF">2024-02-19T07:22:00Z</dcterms:created>
  <dcterms:modified xsi:type="dcterms:W3CDTF">2024-05-22T07:24:00Z</dcterms:modified>
</cp:coreProperties>
</file>